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90" w:rsidRDefault="00736790" w:rsidP="00736790">
      <w:pPr>
        <w:jc w:val="right"/>
        <w:outlineLvl w:val="0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>D</w:t>
      </w:r>
      <w:r w:rsidRPr="0029706B">
        <w:rPr>
          <w:rFonts w:ascii="Arial" w:hAnsi="Arial" w:cs="Arial"/>
          <w:b/>
          <w:snapToGrid w:val="0"/>
          <w:sz w:val="28"/>
          <w:szCs w:val="28"/>
        </w:rPr>
        <w:t xml:space="preserve">. Nº. </w:t>
      </w:r>
      <w:r>
        <w:rPr>
          <w:rFonts w:ascii="Arial" w:hAnsi="Arial" w:cs="Arial"/>
          <w:b/>
          <w:snapToGrid w:val="0"/>
          <w:sz w:val="28"/>
          <w:szCs w:val="28"/>
        </w:rPr>
        <w:t>7</w:t>
      </w:r>
      <w:r w:rsidRPr="0029706B">
        <w:rPr>
          <w:rFonts w:ascii="Arial" w:hAnsi="Arial" w:cs="Arial"/>
          <w:b/>
          <w:snapToGrid w:val="0"/>
          <w:sz w:val="28"/>
          <w:szCs w:val="28"/>
        </w:rPr>
        <w:t>.</w:t>
      </w:r>
      <w:r>
        <w:rPr>
          <w:rFonts w:ascii="Arial" w:hAnsi="Arial" w:cs="Arial"/>
          <w:b/>
          <w:snapToGrid w:val="0"/>
          <w:sz w:val="28"/>
          <w:szCs w:val="28"/>
        </w:rPr>
        <w:t>116/</w:t>
      </w:r>
      <w:r w:rsidRPr="0029706B">
        <w:rPr>
          <w:rFonts w:ascii="Arial" w:hAnsi="Arial" w:cs="Arial"/>
          <w:b/>
          <w:snapToGrid w:val="0"/>
          <w:sz w:val="28"/>
          <w:szCs w:val="28"/>
        </w:rPr>
        <w:t>201</w:t>
      </w:r>
      <w:r>
        <w:rPr>
          <w:rFonts w:ascii="Arial" w:hAnsi="Arial" w:cs="Arial"/>
          <w:b/>
          <w:snapToGrid w:val="0"/>
          <w:sz w:val="28"/>
          <w:szCs w:val="28"/>
        </w:rPr>
        <w:t>8.</w:t>
      </w:r>
    </w:p>
    <w:p w:rsidR="00736790" w:rsidRPr="003D7323" w:rsidRDefault="00736790" w:rsidP="00736790">
      <w:pPr>
        <w:jc w:val="right"/>
        <w:outlineLvl w:val="0"/>
        <w:rPr>
          <w:rFonts w:ascii="Arial" w:hAnsi="Arial" w:cs="Arial"/>
          <w:b/>
          <w:snapToGrid w:val="0"/>
          <w:sz w:val="28"/>
          <w:szCs w:val="28"/>
        </w:rPr>
      </w:pPr>
    </w:p>
    <w:p w:rsidR="00736790" w:rsidRPr="004E79A0" w:rsidRDefault="00736790" w:rsidP="00736790">
      <w:pPr>
        <w:jc w:val="both"/>
        <w:rPr>
          <w:rFonts w:ascii="Arial" w:eastAsia="Arial" w:hAnsi="Arial" w:cs="Arial"/>
          <w:sz w:val="24"/>
          <w:szCs w:val="24"/>
        </w:rPr>
      </w:pPr>
      <w:r w:rsidRPr="004E79A0">
        <w:rPr>
          <w:rFonts w:ascii="Arial" w:eastAsia="Arial" w:hAnsi="Arial" w:cs="Arial"/>
          <w:b/>
          <w:bCs/>
          <w:color w:val="41423D"/>
          <w:sz w:val="24"/>
          <w:szCs w:val="24"/>
          <w:u w:val="single"/>
        </w:rPr>
        <w:t>Atento</w:t>
      </w:r>
      <w:r w:rsidRPr="004E79A0">
        <w:rPr>
          <w:rFonts w:ascii="Arial" w:eastAsia="Arial" w:hAnsi="Arial" w:cs="Arial"/>
          <w:b/>
          <w:bCs/>
          <w:color w:val="41423D"/>
          <w:sz w:val="24"/>
          <w:szCs w:val="24"/>
        </w:rPr>
        <w:t xml:space="preserve">: </w:t>
      </w:r>
      <w:r w:rsidRPr="004E79A0">
        <w:rPr>
          <w:rFonts w:ascii="Arial" w:eastAsia="Arial" w:hAnsi="Arial" w:cs="Arial"/>
          <w:bCs/>
          <w:color w:val="41423D"/>
          <w:sz w:val="24"/>
          <w:szCs w:val="24"/>
        </w:rPr>
        <w:t>E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 xml:space="preserve">l </w:t>
      </w:r>
      <w:r w:rsidRPr="004E79A0">
        <w:rPr>
          <w:rFonts w:ascii="Arial" w:eastAsia="Arial" w:hAnsi="Arial" w:cs="Arial"/>
          <w:color w:val="41423D"/>
          <w:spacing w:val="16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vencimiento</w:t>
      </w:r>
      <w:r w:rsidRPr="004E79A0">
        <w:rPr>
          <w:rFonts w:ascii="Arial" w:eastAsia="Arial" w:hAnsi="Arial" w:cs="Arial"/>
          <w:color w:val="41423D"/>
          <w:spacing w:val="59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 xml:space="preserve">próximo </w:t>
      </w:r>
      <w:r w:rsidRPr="004E79A0">
        <w:rPr>
          <w:rFonts w:ascii="Arial" w:eastAsia="Arial" w:hAnsi="Arial" w:cs="Arial"/>
          <w:color w:val="41423D"/>
          <w:spacing w:val="21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 xml:space="preserve">de </w:t>
      </w:r>
      <w:r w:rsidRPr="004E79A0">
        <w:rPr>
          <w:rFonts w:ascii="Arial" w:eastAsia="Arial" w:hAnsi="Arial" w:cs="Arial"/>
          <w:color w:val="41423D"/>
          <w:spacing w:val="28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 xml:space="preserve">las </w:t>
      </w:r>
      <w:r w:rsidRPr="004E79A0">
        <w:rPr>
          <w:rFonts w:ascii="Arial" w:eastAsia="Arial" w:hAnsi="Arial" w:cs="Arial"/>
          <w:color w:val="41423D"/>
          <w:spacing w:val="13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 xml:space="preserve">medidas </w:t>
      </w:r>
      <w:r w:rsidRPr="004E79A0">
        <w:rPr>
          <w:rFonts w:ascii="Arial" w:eastAsia="Arial" w:hAnsi="Arial" w:cs="Arial"/>
          <w:color w:val="41423D"/>
          <w:spacing w:val="10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cautelares</w:t>
      </w:r>
      <w:r w:rsidRPr="004E79A0">
        <w:rPr>
          <w:rFonts w:ascii="Arial" w:eastAsia="Arial" w:hAnsi="Arial" w:cs="Arial"/>
          <w:color w:val="41423D"/>
          <w:spacing w:val="59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 xml:space="preserve">dispuestas </w:t>
      </w:r>
      <w:r w:rsidRPr="004E79A0">
        <w:rPr>
          <w:rFonts w:ascii="Arial" w:eastAsia="Arial" w:hAnsi="Arial" w:cs="Arial"/>
          <w:color w:val="41423D"/>
          <w:spacing w:val="10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al amparo</w:t>
      </w:r>
      <w:r w:rsidRPr="004E79A0">
        <w:rPr>
          <w:rFonts w:ascii="Arial" w:eastAsia="Arial" w:hAnsi="Arial" w:cs="Arial"/>
          <w:color w:val="41423D"/>
          <w:spacing w:val="25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del</w:t>
      </w:r>
      <w:r w:rsidRPr="004E79A0">
        <w:rPr>
          <w:rFonts w:ascii="Arial" w:eastAsia="Arial" w:hAnsi="Arial" w:cs="Arial"/>
          <w:color w:val="41423D"/>
          <w:spacing w:val="25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denominado</w:t>
      </w:r>
      <w:r w:rsidRPr="004E79A0">
        <w:rPr>
          <w:rFonts w:ascii="Arial" w:eastAsia="Arial" w:hAnsi="Arial" w:cs="Arial"/>
          <w:color w:val="41423D"/>
          <w:spacing w:val="14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Proyecto</w:t>
      </w:r>
      <w:r w:rsidRPr="004E79A0">
        <w:rPr>
          <w:rFonts w:ascii="Arial" w:eastAsia="Arial" w:hAnsi="Arial" w:cs="Arial"/>
          <w:color w:val="41423D"/>
          <w:spacing w:val="15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PAI</w:t>
      </w:r>
      <w:r w:rsidRPr="004E79A0">
        <w:rPr>
          <w:rFonts w:ascii="Arial" w:eastAsia="Arial" w:hAnsi="Arial" w:cs="Arial"/>
          <w:color w:val="41423D"/>
          <w:spacing w:val="19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Cuatro</w:t>
      </w:r>
      <w:r w:rsidRPr="004E79A0">
        <w:rPr>
          <w:rFonts w:ascii="Arial" w:eastAsia="Arial" w:hAnsi="Arial" w:cs="Arial"/>
          <w:color w:val="41423D"/>
          <w:spacing w:val="15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Bocas</w:t>
      </w:r>
      <w:r w:rsidRPr="004E79A0">
        <w:rPr>
          <w:rFonts w:ascii="Arial" w:eastAsia="Arial" w:hAnsi="Arial" w:cs="Arial"/>
          <w:color w:val="41423D"/>
          <w:spacing w:val="13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del</w:t>
      </w:r>
      <w:r w:rsidRPr="004E79A0">
        <w:rPr>
          <w:rFonts w:ascii="Arial" w:eastAsia="Arial" w:hAnsi="Arial" w:cs="Arial"/>
          <w:color w:val="41423D"/>
          <w:spacing w:val="24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Departamento de Salto.</w:t>
      </w:r>
    </w:p>
    <w:p w:rsidR="00736790" w:rsidRPr="004E79A0" w:rsidRDefault="00736790" w:rsidP="00736790">
      <w:pPr>
        <w:rPr>
          <w:rFonts w:ascii="Arial" w:hAnsi="Arial" w:cs="Arial"/>
          <w:sz w:val="24"/>
          <w:szCs w:val="24"/>
        </w:rPr>
      </w:pPr>
    </w:p>
    <w:p w:rsidR="00736790" w:rsidRPr="004E79A0" w:rsidRDefault="00736790" w:rsidP="00736790">
      <w:pPr>
        <w:ind w:firstLine="5"/>
        <w:jc w:val="both"/>
        <w:rPr>
          <w:rFonts w:ascii="Arial" w:eastAsia="Arial" w:hAnsi="Arial" w:cs="Arial"/>
          <w:sz w:val="24"/>
          <w:szCs w:val="24"/>
        </w:rPr>
      </w:pPr>
      <w:r w:rsidRPr="004E79A0">
        <w:rPr>
          <w:rFonts w:ascii="Arial" w:eastAsia="Arial" w:hAnsi="Arial" w:cs="Arial"/>
          <w:b/>
          <w:bCs/>
          <w:color w:val="41423D"/>
          <w:sz w:val="24"/>
          <w:szCs w:val="24"/>
          <w:u w:val="single"/>
        </w:rPr>
        <w:t>Visto</w:t>
      </w:r>
      <w:r w:rsidRPr="004E79A0">
        <w:rPr>
          <w:rFonts w:ascii="Arial" w:eastAsia="Arial" w:hAnsi="Arial" w:cs="Arial"/>
          <w:b/>
          <w:bCs/>
          <w:color w:val="41423D"/>
          <w:sz w:val="24"/>
          <w:szCs w:val="24"/>
        </w:rPr>
        <w:t>:</w:t>
      </w:r>
      <w:r w:rsidRPr="004E79A0">
        <w:rPr>
          <w:rFonts w:ascii="Arial" w:eastAsia="Arial" w:hAnsi="Arial" w:cs="Arial"/>
          <w:b/>
          <w:bCs/>
          <w:color w:val="41423D"/>
          <w:spacing w:val="46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que</w:t>
      </w:r>
      <w:r w:rsidRPr="004E79A0">
        <w:rPr>
          <w:rFonts w:ascii="Arial" w:eastAsia="Arial" w:hAnsi="Arial" w:cs="Arial"/>
          <w:color w:val="41423D"/>
          <w:spacing w:val="25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de</w:t>
      </w:r>
      <w:r w:rsidRPr="004E79A0">
        <w:rPr>
          <w:rFonts w:ascii="Arial" w:eastAsia="Arial" w:hAnsi="Arial" w:cs="Arial"/>
          <w:color w:val="41423D"/>
          <w:spacing w:val="30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acuerdo</w:t>
      </w:r>
      <w:r w:rsidRPr="004E79A0">
        <w:rPr>
          <w:rFonts w:ascii="Arial" w:eastAsia="Arial" w:hAnsi="Arial" w:cs="Arial"/>
          <w:color w:val="41423D"/>
          <w:spacing w:val="21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con</w:t>
      </w:r>
      <w:r w:rsidRPr="004E79A0">
        <w:rPr>
          <w:rFonts w:ascii="Arial" w:eastAsia="Arial" w:hAnsi="Arial" w:cs="Arial"/>
          <w:color w:val="41423D"/>
          <w:spacing w:val="24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el</w:t>
      </w:r>
      <w:r w:rsidRPr="004E79A0">
        <w:rPr>
          <w:rFonts w:ascii="Arial" w:eastAsia="Arial" w:hAnsi="Arial" w:cs="Arial"/>
          <w:color w:val="41423D"/>
          <w:spacing w:val="15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Art.</w:t>
      </w:r>
      <w:r w:rsidRPr="004E79A0">
        <w:rPr>
          <w:rFonts w:ascii="Arial" w:eastAsia="Arial" w:hAnsi="Arial" w:cs="Arial"/>
          <w:color w:val="41423D"/>
          <w:spacing w:val="29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24</w:t>
      </w:r>
      <w:r w:rsidRPr="004E79A0">
        <w:rPr>
          <w:rFonts w:ascii="Arial" w:eastAsia="Arial" w:hAnsi="Arial" w:cs="Arial"/>
          <w:color w:val="41423D"/>
          <w:spacing w:val="25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de</w:t>
      </w:r>
      <w:r w:rsidRPr="004E79A0">
        <w:rPr>
          <w:rFonts w:ascii="Arial" w:eastAsia="Arial" w:hAnsi="Arial" w:cs="Arial"/>
          <w:color w:val="41423D"/>
          <w:spacing w:val="34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la</w:t>
      </w:r>
      <w:r w:rsidRPr="004E79A0">
        <w:rPr>
          <w:rFonts w:ascii="Arial" w:eastAsia="Arial" w:hAnsi="Arial" w:cs="Arial"/>
          <w:color w:val="41423D"/>
          <w:spacing w:val="24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ley</w:t>
      </w:r>
      <w:r w:rsidRPr="004E79A0">
        <w:rPr>
          <w:rFonts w:ascii="Arial" w:eastAsia="Arial" w:hAnsi="Arial" w:cs="Arial"/>
          <w:color w:val="41423D"/>
          <w:spacing w:val="28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18.308 el</w:t>
      </w:r>
      <w:r w:rsidRPr="004E79A0">
        <w:rPr>
          <w:rFonts w:ascii="Arial" w:eastAsia="Arial" w:hAnsi="Arial" w:cs="Arial"/>
          <w:color w:val="41423D"/>
          <w:spacing w:val="28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Gobierno Departamental</w:t>
      </w:r>
      <w:r w:rsidRPr="004E79A0">
        <w:rPr>
          <w:rFonts w:ascii="Arial" w:eastAsia="Arial" w:hAnsi="Arial" w:cs="Arial"/>
          <w:color w:val="41423D"/>
          <w:spacing w:val="25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puede</w:t>
      </w:r>
      <w:r w:rsidRPr="004E79A0">
        <w:rPr>
          <w:rFonts w:ascii="Arial" w:eastAsia="Arial" w:hAnsi="Arial" w:cs="Arial"/>
          <w:color w:val="41423D"/>
          <w:spacing w:val="53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promover</w:t>
      </w:r>
      <w:r w:rsidRPr="004E79A0">
        <w:rPr>
          <w:rFonts w:ascii="Arial" w:eastAsia="Arial" w:hAnsi="Arial" w:cs="Arial"/>
          <w:color w:val="41423D"/>
          <w:spacing w:val="51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medidas</w:t>
      </w:r>
      <w:r w:rsidRPr="004E79A0">
        <w:rPr>
          <w:rFonts w:ascii="Arial" w:eastAsia="Arial" w:hAnsi="Arial" w:cs="Arial"/>
          <w:color w:val="41423D"/>
          <w:spacing w:val="57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de</w:t>
      </w:r>
      <w:r w:rsidRPr="004E79A0">
        <w:rPr>
          <w:rFonts w:ascii="Arial" w:eastAsia="Arial" w:hAnsi="Arial" w:cs="Arial"/>
          <w:color w:val="41423D"/>
          <w:spacing w:val="59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carácter</w:t>
      </w:r>
      <w:r w:rsidRPr="004E79A0">
        <w:rPr>
          <w:rFonts w:ascii="Arial" w:eastAsia="Arial" w:hAnsi="Arial" w:cs="Arial"/>
          <w:color w:val="41423D"/>
          <w:spacing w:val="39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cautelar,</w:t>
      </w:r>
      <w:r w:rsidRPr="004E79A0">
        <w:rPr>
          <w:rFonts w:ascii="Arial" w:eastAsia="Arial" w:hAnsi="Arial" w:cs="Arial"/>
          <w:color w:val="41423D"/>
          <w:spacing w:val="37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suspender</w:t>
      </w:r>
      <w:r w:rsidRPr="004E79A0">
        <w:rPr>
          <w:rFonts w:ascii="Arial" w:eastAsia="Arial" w:hAnsi="Arial" w:cs="Arial"/>
          <w:color w:val="41423D"/>
          <w:spacing w:val="53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y solicitar</w:t>
      </w:r>
      <w:r w:rsidRPr="004E79A0">
        <w:rPr>
          <w:rFonts w:ascii="Arial" w:eastAsia="Arial" w:hAnsi="Arial" w:cs="Arial"/>
          <w:color w:val="41423D"/>
          <w:spacing w:val="-18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en</w:t>
      </w:r>
      <w:r w:rsidRPr="004E79A0">
        <w:rPr>
          <w:rFonts w:ascii="Arial" w:eastAsia="Arial" w:hAnsi="Arial" w:cs="Arial"/>
          <w:color w:val="41423D"/>
          <w:spacing w:val="1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su</w:t>
      </w:r>
      <w:r w:rsidRPr="004E79A0">
        <w:rPr>
          <w:rFonts w:ascii="Arial" w:eastAsia="Arial" w:hAnsi="Arial" w:cs="Arial"/>
          <w:color w:val="41423D"/>
          <w:spacing w:val="-4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caso las</w:t>
      </w:r>
      <w:r w:rsidRPr="004E79A0">
        <w:rPr>
          <w:rFonts w:ascii="Arial" w:eastAsia="Arial" w:hAnsi="Arial" w:cs="Arial"/>
          <w:color w:val="41423D"/>
          <w:spacing w:val="-11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prórrogas</w:t>
      </w:r>
      <w:r w:rsidRPr="004E79A0">
        <w:rPr>
          <w:rFonts w:ascii="Arial" w:eastAsia="Arial" w:hAnsi="Arial" w:cs="Arial"/>
          <w:color w:val="41423D"/>
          <w:spacing w:val="-13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que</w:t>
      </w:r>
      <w:r w:rsidRPr="004E79A0">
        <w:rPr>
          <w:rFonts w:ascii="Arial" w:eastAsia="Arial" w:hAnsi="Arial" w:cs="Arial"/>
          <w:color w:val="41423D"/>
          <w:spacing w:val="-2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correspondan.</w:t>
      </w:r>
    </w:p>
    <w:p w:rsidR="00736790" w:rsidRPr="004E79A0" w:rsidRDefault="00736790" w:rsidP="00736790">
      <w:pPr>
        <w:rPr>
          <w:rFonts w:ascii="Arial" w:hAnsi="Arial" w:cs="Arial"/>
          <w:sz w:val="24"/>
          <w:szCs w:val="24"/>
        </w:rPr>
      </w:pPr>
    </w:p>
    <w:p w:rsidR="00736790" w:rsidRPr="004E79A0" w:rsidRDefault="00736790" w:rsidP="00736790">
      <w:pPr>
        <w:tabs>
          <w:tab w:val="left" w:pos="2694"/>
          <w:tab w:val="left" w:pos="3261"/>
        </w:tabs>
        <w:jc w:val="both"/>
        <w:rPr>
          <w:rFonts w:ascii="Arial" w:eastAsia="Arial" w:hAnsi="Arial" w:cs="Arial"/>
          <w:sz w:val="24"/>
          <w:szCs w:val="24"/>
        </w:rPr>
      </w:pPr>
      <w:r w:rsidRPr="004E79A0">
        <w:rPr>
          <w:rFonts w:ascii="Arial" w:eastAsia="Arial" w:hAnsi="Arial" w:cs="Arial"/>
          <w:b/>
          <w:bCs/>
          <w:color w:val="41423D"/>
          <w:sz w:val="24"/>
          <w:szCs w:val="24"/>
          <w:u w:val="single"/>
        </w:rPr>
        <w:t>Considerando</w:t>
      </w:r>
      <w:r w:rsidRPr="004E79A0">
        <w:rPr>
          <w:rFonts w:ascii="Arial" w:eastAsia="Arial" w:hAnsi="Arial" w:cs="Arial"/>
          <w:b/>
          <w:bCs/>
          <w:color w:val="41423D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41423D"/>
          <w:sz w:val="24"/>
          <w:szCs w:val="24"/>
        </w:rPr>
        <w:tab/>
      </w:r>
      <w:r w:rsidRPr="004E79A0">
        <w:rPr>
          <w:rFonts w:ascii="Arial" w:eastAsia="Arial" w:hAnsi="Arial" w:cs="Arial"/>
          <w:b/>
          <w:bCs/>
          <w:color w:val="41423D"/>
          <w:spacing w:val="38"/>
          <w:sz w:val="24"/>
          <w:szCs w:val="24"/>
        </w:rPr>
        <w:t>I)</w:t>
      </w:r>
      <w:r w:rsidRPr="004E79A0">
        <w:rPr>
          <w:rFonts w:ascii="Arial" w:eastAsia="Arial" w:hAnsi="Arial" w:cs="Arial"/>
          <w:b/>
          <w:bCs/>
          <w:color w:val="41423D"/>
          <w:spacing w:val="38"/>
          <w:sz w:val="24"/>
          <w:szCs w:val="24"/>
        </w:rPr>
        <w:tab/>
      </w:r>
      <w:r w:rsidRPr="004E79A0">
        <w:rPr>
          <w:rFonts w:ascii="Arial" w:eastAsia="Arial" w:hAnsi="Arial" w:cs="Arial"/>
          <w:color w:val="41423D"/>
          <w:sz w:val="24"/>
          <w:szCs w:val="24"/>
        </w:rPr>
        <w:t>Que</w:t>
      </w:r>
      <w:r w:rsidRPr="004E79A0">
        <w:rPr>
          <w:rFonts w:ascii="Arial" w:eastAsia="Arial" w:hAnsi="Arial" w:cs="Arial"/>
          <w:color w:val="41423D"/>
          <w:spacing w:val="1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el</w:t>
      </w:r>
      <w:r w:rsidRPr="004E79A0">
        <w:rPr>
          <w:rFonts w:ascii="Arial" w:eastAsia="Arial" w:hAnsi="Arial" w:cs="Arial"/>
          <w:color w:val="41423D"/>
          <w:spacing w:val="-1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mencionado</w:t>
      </w:r>
      <w:r w:rsidRPr="004E79A0">
        <w:rPr>
          <w:rFonts w:ascii="Arial" w:eastAsia="Arial" w:hAnsi="Arial" w:cs="Arial"/>
          <w:color w:val="41423D"/>
          <w:spacing w:val="-9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proyecto</w:t>
      </w:r>
      <w:r w:rsidRPr="004E79A0">
        <w:rPr>
          <w:rFonts w:ascii="Arial" w:eastAsia="Arial" w:hAnsi="Arial" w:cs="Arial"/>
          <w:color w:val="41423D"/>
          <w:spacing w:val="-4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lleva</w:t>
      </w:r>
      <w:r w:rsidRPr="004E79A0">
        <w:rPr>
          <w:rFonts w:ascii="Arial" w:eastAsia="Arial" w:hAnsi="Arial" w:cs="Arial"/>
          <w:color w:val="41423D"/>
          <w:spacing w:val="-3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un</w:t>
      </w:r>
      <w:r w:rsidRPr="004E79A0">
        <w:rPr>
          <w:rFonts w:ascii="Arial" w:eastAsia="Arial" w:hAnsi="Arial" w:cs="Arial"/>
          <w:color w:val="41423D"/>
          <w:spacing w:val="-1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tiempo</w:t>
      </w:r>
      <w:r w:rsidRPr="004E79A0">
        <w:rPr>
          <w:rFonts w:ascii="Arial" w:eastAsia="Arial" w:hAnsi="Arial" w:cs="Arial"/>
          <w:color w:val="41423D"/>
          <w:spacing w:val="-13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considerable</w:t>
      </w:r>
      <w:r w:rsidRPr="004E79A0">
        <w:rPr>
          <w:rFonts w:ascii="Arial" w:eastAsia="Arial" w:hAnsi="Arial" w:cs="Arial"/>
          <w:color w:val="41423D"/>
          <w:spacing w:val="5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en su</w:t>
      </w:r>
      <w:r w:rsidRPr="004E79A0">
        <w:rPr>
          <w:rFonts w:ascii="Arial" w:eastAsia="Arial" w:hAnsi="Arial" w:cs="Arial"/>
          <w:color w:val="41423D"/>
          <w:spacing w:val="-8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tramo</w:t>
      </w:r>
      <w:r w:rsidRPr="004E79A0">
        <w:rPr>
          <w:rFonts w:ascii="Arial" w:eastAsia="Arial" w:hAnsi="Arial" w:cs="Arial"/>
          <w:color w:val="41423D"/>
          <w:spacing w:val="-12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de ejecución,</w:t>
      </w:r>
      <w:r w:rsidRPr="004E79A0">
        <w:rPr>
          <w:rFonts w:ascii="Arial" w:eastAsia="Arial" w:hAnsi="Arial" w:cs="Arial"/>
          <w:color w:val="41423D"/>
          <w:spacing w:val="-13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sin</w:t>
      </w:r>
      <w:r w:rsidRPr="004E79A0">
        <w:rPr>
          <w:rFonts w:ascii="Arial" w:eastAsia="Arial" w:hAnsi="Arial" w:cs="Arial"/>
          <w:color w:val="41423D"/>
          <w:spacing w:val="-6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que</w:t>
      </w:r>
      <w:r w:rsidRPr="004E79A0">
        <w:rPr>
          <w:rFonts w:ascii="Arial" w:eastAsia="Arial" w:hAnsi="Arial" w:cs="Arial"/>
          <w:color w:val="41423D"/>
          <w:spacing w:val="-2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se</w:t>
      </w:r>
      <w:r w:rsidRPr="004E79A0">
        <w:rPr>
          <w:rFonts w:ascii="Arial" w:eastAsia="Arial" w:hAnsi="Arial" w:cs="Arial"/>
          <w:color w:val="41423D"/>
          <w:spacing w:val="-9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hayan</w:t>
      </w:r>
      <w:r w:rsidRPr="004E79A0">
        <w:rPr>
          <w:rFonts w:ascii="Arial" w:eastAsia="Arial" w:hAnsi="Arial" w:cs="Arial"/>
          <w:color w:val="41423D"/>
          <w:spacing w:val="-7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advertido</w:t>
      </w:r>
      <w:r w:rsidRPr="004E79A0">
        <w:rPr>
          <w:rFonts w:ascii="Arial" w:eastAsia="Arial" w:hAnsi="Arial" w:cs="Arial"/>
          <w:color w:val="41423D"/>
          <w:spacing w:val="-16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avances</w:t>
      </w:r>
      <w:r w:rsidRPr="004E79A0">
        <w:rPr>
          <w:rFonts w:ascii="Arial" w:eastAsia="Arial" w:hAnsi="Arial" w:cs="Arial"/>
          <w:color w:val="41423D"/>
          <w:spacing w:val="-19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suficientes.</w:t>
      </w:r>
    </w:p>
    <w:p w:rsidR="00736790" w:rsidRPr="004E79A0" w:rsidRDefault="00736790" w:rsidP="00736790">
      <w:pPr>
        <w:tabs>
          <w:tab w:val="left" w:pos="2694"/>
          <w:tab w:val="left" w:pos="2835"/>
          <w:tab w:val="left" w:pos="3261"/>
        </w:tabs>
        <w:ind w:firstLine="436"/>
        <w:jc w:val="both"/>
        <w:rPr>
          <w:rFonts w:ascii="Arial" w:eastAsia="Arial" w:hAnsi="Arial" w:cs="Arial"/>
          <w:sz w:val="24"/>
          <w:szCs w:val="24"/>
        </w:rPr>
      </w:pPr>
      <w:r w:rsidRPr="004E79A0">
        <w:rPr>
          <w:rFonts w:ascii="Arial" w:hAnsi="Arial" w:cs="Arial"/>
          <w:color w:val="41423D"/>
          <w:w w:val="59"/>
          <w:sz w:val="24"/>
          <w:szCs w:val="24"/>
        </w:rPr>
        <w:tab/>
      </w:r>
      <w:r w:rsidRPr="004E79A0">
        <w:rPr>
          <w:rFonts w:ascii="Arial" w:eastAsia="Arial" w:hAnsi="Arial" w:cs="Arial"/>
          <w:b/>
          <w:bCs/>
          <w:color w:val="41423D"/>
          <w:spacing w:val="38"/>
          <w:sz w:val="24"/>
          <w:szCs w:val="24"/>
        </w:rPr>
        <w:t>II)</w:t>
      </w:r>
      <w:r w:rsidRPr="004E79A0">
        <w:rPr>
          <w:rFonts w:ascii="Arial" w:eastAsia="Arial" w:hAnsi="Arial" w:cs="Arial"/>
          <w:b/>
          <w:bCs/>
          <w:color w:val="41423D"/>
          <w:spacing w:val="38"/>
          <w:sz w:val="24"/>
          <w:szCs w:val="24"/>
        </w:rPr>
        <w:tab/>
      </w:r>
      <w:r w:rsidRPr="004E79A0">
        <w:rPr>
          <w:rFonts w:ascii="Arial" w:eastAsia="Arial" w:hAnsi="Arial" w:cs="Arial"/>
          <w:color w:val="41423D"/>
          <w:sz w:val="24"/>
          <w:szCs w:val="24"/>
        </w:rPr>
        <w:t>Que</w:t>
      </w:r>
      <w:r w:rsidRPr="004E79A0">
        <w:rPr>
          <w:rFonts w:ascii="Arial" w:eastAsia="Arial" w:hAnsi="Arial" w:cs="Arial"/>
          <w:color w:val="41423D"/>
          <w:spacing w:val="18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no</w:t>
      </w:r>
      <w:r w:rsidRPr="004E79A0">
        <w:rPr>
          <w:rFonts w:ascii="Arial" w:eastAsia="Arial" w:hAnsi="Arial" w:cs="Arial"/>
          <w:color w:val="41423D"/>
          <w:spacing w:val="9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obstante</w:t>
      </w:r>
      <w:r w:rsidRPr="004E79A0">
        <w:rPr>
          <w:rFonts w:ascii="Arial" w:eastAsia="Arial" w:hAnsi="Arial" w:cs="Arial"/>
          <w:color w:val="41423D"/>
          <w:spacing w:val="4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lo</w:t>
      </w:r>
      <w:r w:rsidRPr="004E79A0">
        <w:rPr>
          <w:rFonts w:ascii="Arial" w:eastAsia="Arial" w:hAnsi="Arial" w:cs="Arial"/>
          <w:color w:val="41423D"/>
          <w:spacing w:val="8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cual,</w:t>
      </w:r>
      <w:r w:rsidRPr="004E79A0">
        <w:rPr>
          <w:rFonts w:ascii="Arial" w:eastAsia="Arial" w:hAnsi="Arial" w:cs="Arial"/>
          <w:color w:val="41423D"/>
          <w:spacing w:val="7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la</w:t>
      </w:r>
      <w:r w:rsidRPr="004E79A0">
        <w:rPr>
          <w:rFonts w:ascii="Arial" w:eastAsia="Arial" w:hAnsi="Arial" w:cs="Arial"/>
          <w:color w:val="41423D"/>
          <w:spacing w:val="12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expiración</w:t>
      </w:r>
      <w:r w:rsidRPr="004E79A0">
        <w:rPr>
          <w:rFonts w:ascii="Arial" w:eastAsia="Arial" w:hAnsi="Arial" w:cs="Arial"/>
          <w:color w:val="41423D"/>
          <w:spacing w:val="2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de</w:t>
      </w:r>
      <w:r w:rsidRPr="004E79A0">
        <w:rPr>
          <w:rFonts w:ascii="Arial" w:eastAsia="Arial" w:hAnsi="Arial" w:cs="Arial"/>
          <w:color w:val="41423D"/>
          <w:spacing w:val="18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las</w:t>
      </w:r>
      <w:r w:rsidRPr="004E79A0">
        <w:rPr>
          <w:rFonts w:ascii="Arial" w:eastAsia="Arial" w:hAnsi="Arial" w:cs="Arial"/>
          <w:color w:val="41423D"/>
          <w:spacing w:val="7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medidas</w:t>
      </w:r>
      <w:r w:rsidRPr="004E79A0">
        <w:rPr>
          <w:rFonts w:ascii="Arial" w:eastAsia="Arial" w:hAnsi="Arial" w:cs="Arial"/>
          <w:color w:val="41423D"/>
          <w:spacing w:val="2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dispuestas y oportunamente</w:t>
      </w:r>
      <w:r w:rsidRPr="004E79A0">
        <w:rPr>
          <w:rFonts w:ascii="Arial" w:eastAsia="Arial" w:hAnsi="Arial" w:cs="Arial"/>
          <w:color w:val="41423D"/>
          <w:spacing w:val="-1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prorrogadas,</w:t>
      </w:r>
      <w:r w:rsidRPr="004E79A0">
        <w:rPr>
          <w:rFonts w:ascii="Arial" w:eastAsia="Arial" w:hAnsi="Arial" w:cs="Arial"/>
          <w:color w:val="41423D"/>
          <w:spacing w:val="25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generan</w:t>
      </w:r>
      <w:r w:rsidRPr="004E79A0">
        <w:rPr>
          <w:rFonts w:ascii="Arial" w:eastAsia="Arial" w:hAnsi="Arial" w:cs="Arial"/>
          <w:color w:val="41423D"/>
          <w:spacing w:val="31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incertidumbre</w:t>
      </w:r>
      <w:r w:rsidRPr="004E79A0">
        <w:rPr>
          <w:rFonts w:ascii="Arial" w:eastAsia="Arial" w:hAnsi="Arial" w:cs="Arial"/>
          <w:color w:val="41423D"/>
          <w:spacing w:val="11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sobre</w:t>
      </w:r>
      <w:r w:rsidRPr="004E79A0">
        <w:rPr>
          <w:rFonts w:ascii="Arial" w:eastAsia="Arial" w:hAnsi="Arial" w:cs="Arial"/>
          <w:color w:val="41423D"/>
          <w:spacing w:val="23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la</w:t>
      </w:r>
      <w:r w:rsidRPr="004E79A0">
        <w:rPr>
          <w:rFonts w:ascii="Arial" w:eastAsia="Arial" w:hAnsi="Arial" w:cs="Arial"/>
          <w:color w:val="41423D"/>
          <w:spacing w:val="34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posesión</w:t>
      </w:r>
      <w:r w:rsidRPr="004E79A0">
        <w:rPr>
          <w:rFonts w:ascii="Arial" w:eastAsia="Arial" w:hAnsi="Arial" w:cs="Arial"/>
          <w:color w:val="41423D"/>
          <w:spacing w:val="33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de</w:t>
      </w:r>
      <w:r w:rsidRPr="004E79A0">
        <w:rPr>
          <w:rFonts w:ascii="Arial" w:eastAsia="Arial" w:hAnsi="Arial" w:cs="Arial"/>
          <w:color w:val="41423D"/>
          <w:spacing w:val="40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los bienes</w:t>
      </w:r>
      <w:r w:rsidRPr="004E79A0">
        <w:rPr>
          <w:rFonts w:ascii="Arial" w:eastAsia="Arial" w:hAnsi="Arial" w:cs="Arial"/>
          <w:color w:val="41423D"/>
          <w:spacing w:val="31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afectados,</w:t>
      </w:r>
      <w:r w:rsidRPr="004E79A0">
        <w:rPr>
          <w:rFonts w:ascii="Arial" w:eastAsia="Arial" w:hAnsi="Arial" w:cs="Arial"/>
          <w:color w:val="41423D"/>
          <w:spacing w:val="20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y</w:t>
      </w:r>
      <w:r w:rsidRPr="004E79A0">
        <w:rPr>
          <w:rFonts w:ascii="Arial" w:eastAsia="Arial" w:hAnsi="Arial" w:cs="Arial"/>
          <w:color w:val="41423D"/>
          <w:spacing w:val="32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sus</w:t>
      </w:r>
      <w:r w:rsidRPr="004E79A0">
        <w:rPr>
          <w:rFonts w:ascii="Arial" w:eastAsia="Arial" w:hAnsi="Arial" w:cs="Arial"/>
          <w:color w:val="41423D"/>
          <w:spacing w:val="31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posibilidades</w:t>
      </w:r>
      <w:r w:rsidRPr="004E79A0">
        <w:rPr>
          <w:rFonts w:ascii="Arial" w:eastAsia="Arial" w:hAnsi="Arial" w:cs="Arial"/>
          <w:color w:val="41423D"/>
          <w:spacing w:val="30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de</w:t>
      </w:r>
      <w:r w:rsidRPr="004E79A0">
        <w:rPr>
          <w:rFonts w:ascii="Arial" w:eastAsia="Arial" w:hAnsi="Arial" w:cs="Arial"/>
          <w:color w:val="41423D"/>
          <w:spacing w:val="38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desarrollo</w:t>
      </w:r>
      <w:r w:rsidRPr="004E79A0">
        <w:rPr>
          <w:rFonts w:ascii="Arial" w:eastAsia="Arial" w:hAnsi="Arial" w:cs="Arial"/>
          <w:color w:val="41423D"/>
          <w:spacing w:val="27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urbanístico,</w:t>
      </w:r>
      <w:r w:rsidRPr="004E79A0">
        <w:rPr>
          <w:rFonts w:ascii="Arial" w:eastAsia="Arial" w:hAnsi="Arial" w:cs="Arial"/>
          <w:color w:val="41423D"/>
          <w:spacing w:val="2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económico</w:t>
      </w:r>
      <w:r w:rsidRPr="004E79A0">
        <w:rPr>
          <w:rFonts w:ascii="Arial" w:eastAsia="Arial" w:hAnsi="Arial" w:cs="Arial"/>
          <w:color w:val="41423D"/>
          <w:spacing w:val="34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y territorial.</w:t>
      </w:r>
    </w:p>
    <w:p w:rsidR="00736790" w:rsidRPr="004E79A0" w:rsidRDefault="00736790" w:rsidP="00736790">
      <w:pPr>
        <w:tabs>
          <w:tab w:val="left" w:pos="2127"/>
          <w:tab w:val="left" w:pos="2694"/>
          <w:tab w:val="left" w:pos="2835"/>
          <w:tab w:val="left" w:pos="3261"/>
        </w:tabs>
        <w:ind w:firstLine="5"/>
        <w:jc w:val="both"/>
        <w:rPr>
          <w:rFonts w:ascii="Arial" w:eastAsia="Arial" w:hAnsi="Arial" w:cs="Arial"/>
          <w:sz w:val="24"/>
          <w:szCs w:val="24"/>
        </w:rPr>
      </w:pPr>
      <w:r w:rsidRPr="004E79A0">
        <w:rPr>
          <w:rFonts w:ascii="Arial" w:eastAsia="Arial" w:hAnsi="Arial" w:cs="Arial"/>
          <w:color w:val="41423D"/>
          <w:sz w:val="24"/>
          <w:szCs w:val="24"/>
        </w:rPr>
        <w:tab/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ab/>
      </w:r>
      <w:r w:rsidRPr="004E79A0">
        <w:rPr>
          <w:rFonts w:ascii="Arial" w:eastAsia="Arial" w:hAnsi="Arial" w:cs="Arial"/>
          <w:b/>
          <w:bCs/>
          <w:color w:val="41423D"/>
          <w:spacing w:val="38"/>
          <w:sz w:val="24"/>
          <w:szCs w:val="24"/>
        </w:rPr>
        <w:t>III)</w:t>
      </w:r>
      <w:r w:rsidRPr="004E79A0">
        <w:rPr>
          <w:rFonts w:ascii="Arial" w:eastAsia="Arial" w:hAnsi="Arial" w:cs="Arial"/>
          <w:b/>
          <w:bCs/>
          <w:color w:val="41423D"/>
          <w:spacing w:val="38"/>
          <w:sz w:val="24"/>
          <w:szCs w:val="24"/>
        </w:rPr>
        <w:tab/>
      </w:r>
      <w:r w:rsidRPr="004E79A0">
        <w:rPr>
          <w:rFonts w:ascii="Arial" w:eastAsia="Arial" w:hAnsi="Arial" w:cs="Arial"/>
          <w:color w:val="41423D"/>
          <w:sz w:val="24"/>
          <w:szCs w:val="24"/>
        </w:rPr>
        <w:t>Que</w:t>
      </w:r>
      <w:r w:rsidRPr="004E79A0">
        <w:rPr>
          <w:rFonts w:ascii="Arial" w:eastAsia="Arial" w:hAnsi="Arial" w:cs="Arial"/>
          <w:color w:val="41423D"/>
          <w:spacing w:val="27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ésta</w:t>
      </w:r>
      <w:r w:rsidRPr="004E79A0">
        <w:rPr>
          <w:rFonts w:ascii="Arial" w:eastAsia="Arial" w:hAnsi="Arial" w:cs="Arial"/>
          <w:color w:val="41423D"/>
          <w:spacing w:val="25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Corporación</w:t>
      </w:r>
      <w:r w:rsidRPr="004E79A0">
        <w:rPr>
          <w:rFonts w:ascii="Arial" w:eastAsia="Arial" w:hAnsi="Arial" w:cs="Arial"/>
          <w:color w:val="41423D"/>
          <w:spacing w:val="22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mediante</w:t>
      </w:r>
      <w:r w:rsidRPr="004E79A0">
        <w:rPr>
          <w:rFonts w:ascii="Arial" w:eastAsia="Arial" w:hAnsi="Arial" w:cs="Arial"/>
          <w:color w:val="41423D"/>
          <w:spacing w:val="18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Resolución</w:t>
      </w:r>
      <w:r w:rsidRPr="004E79A0">
        <w:rPr>
          <w:rFonts w:ascii="Arial" w:eastAsia="Arial" w:hAnsi="Arial" w:cs="Arial"/>
          <w:color w:val="41423D"/>
          <w:spacing w:val="15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N°</w:t>
      </w:r>
      <w:r w:rsidRPr="004E79A0">
        <w:rPr>
          <w:rFonts w:ascii="Arial" w:eastAsia="Arial" w:hAnsi="Arial" w:cs="Arial"/>
          <w:color w:val="41423D"/>
          <w:spacing w:val="12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233/2018</w:t>
      </w:r>
      <w:r w:rsidRPr="004E79A0">
        <w:rPr>
          <w:rFonts w:ascii="Arial" w:eastAsia="Arial" w:hAnsi="Arial" w:cs="Arial"/>
          <w:color w:val="41423D"/>
          <w:spacing w:val="-2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hizo</w:t>
      </w:r>
      <w:r w:rsidRPr="004E79A0">
        <w:rPr>
          <w:rFonts w:ascii="Arial" w:eastAsia="Arial" w:hAnsi="Arial" w:cs="Arial"/>
          <w:color w:val="41423D"/>
          <w:spacing w:val="29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saber</w:t>
      </w:r>
      <w:r w:rsidRPr="004E79A0">
        <w:rPr>
          <w:rFonts w:ascii="Arial" w:eastAsia="Arial" w:hAnsi="Arial" w:cs="Arial"/>
          <w:color w:val="41423D"/>
          <w:spacing w:val="26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al</w:t>
      </w:r>
      <w:r w:rsidRPr="004E79A0">
        <w:rPr>
          <w:rFonts w:ascii="Arial" w:eastAsia="Arial" w:hAnsi="Arial" w:cs="Arial"/>
          <w:color w:val="41423D"/>
          <w:spacing w:val="25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Sr. Intendente</w:t>
      </w:r>
      <w:r w:rsidRPr="004E79A0">
        <w:rPr>
          <w:rFonts w:ascii="Arial" w:eastAsia="Arial" w:hAnsi="Arial" w:cs="Arial"/>
          <w:color w:val="41423D"/>
          <w:spacing w:val="-12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la</w:t>
      </w:r>
      <w:r w:rsidRPr="004E79A0">
        <w:rPr>
          <w:rFonts w:ascii="Arial" w:eastAsia="Arial" w:hAnsi="Arial" w:cs="Arial"/>
          <w:color w:val="41423D"/>
          <w:spacing w:val="-8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necesidad</w:t>
      </w:r>
      <w:r w:rsidRPr="004E79A0">
        <w:rPr>
          <w:rFonts w:ascii="Arial" w:eastAsia="Arial" w:hAnsi="Arial" w:cs="Arial"/>
          <w:color w:val="41423D"/>
          <w:spacing w:val="-8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de</w:t>
      </w:r>
      <w:r w:rsidRPr="004E79A0">
        <w:rPr>
          <w:rFonts w:ascii="Arial" w:eastAsia="Arial" w:hAnsi="Arial" w:cs="Arial"/>
          <w:color w:val="41423D"/>
          <w:spacing w:val="-4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avanzar</w:t>
      </w:r>
      <w:r w:rsidRPr="004E79A0">
        <w:rPr>
          <w:rFonts w:ascii="Arial" w:eastAsia="Arial" w:hAnsi="Arial" w:cs="Arial"/>
          <w:color w:val="41423D"/>
          <w:spacing w:val="-9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en</w:t>
      </w:r>
      <w:r w:rsidRPr="004E79A0">
        <w:rPr>
          <w:rFonts w:ascii="Arial" w:eastAsia="Arial" w:hAnsi="Arial" w:cs="Arial"/>
          <w:color w:val="41423D"/>
          <w:spacing w:val="3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la</w:t>
      </w:r>
      <w:r w:rsidRPr="004E79A0">
        <w:rPr>
          <w:rFonts w:ascii="Arial" w:eastAsia="Arial" w:hAnsi="Arial" w:cs="Arial"/>
          <w:color w:val="41423D"/>
          <w:spacing w:val="-5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ejecución</w:t>
      </w:r>
      <w:r w:rsidRPr="004E79A0">
        <w:rPr>
          <w:rFonts w:ascii="Arial" w:eastAsia="Arial" w:hAnsi="Arial" w:cs="Arial"/>
          <w:color w:val="41423D"/>
          <w:spacing w:val="-17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w w:val="98"/>
          <w:sz w:val="24"/>
          <w:szCs w:val="24"/>
        </w:rPr>
        <w:t>definitiva</w:t>
      </w:r>
      <w:r w:rsidRPr="004E79A0">
        <w:rPr>
          <w:rFonts w:ascii="Arial" w:eastAsia="Arial" w:hAnsi="Arial" w:cs="Arial"/>
          <w:color w:val="41423D"/>
          <w:spacing w:val="-6"/>
          <w:w w:val="98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del</w:t>
      </w:r>
      <w:r w:rsidRPr="004E79A0">
        <w:rPr>
          <w:rFonts w:ascii="Arial" w:eastAsia="Arial" w:hAnsi="Arial" w:cs="Arial"/>
          <w:color w:val="41423D"/>
          <w:spacing w:val="-13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Proyecto.</w:t>
      </w:r>
    </w:p>
    <w:p w:rsidR="00736790" w:rsidRPr="004E79A0" w:rsidRDefault="00736790" w:rsidP="00736790">
      <w:pPr>
        <w:tabs>
          <w:tab w:val="left" w:pos="2127"/>
          <w:tab w:val="left" w:pos="2694"/>
          <w:tab w:val="left" w:pos="2835"/>
          <w:tab w:val="left" w:pos="3261"/>
        </w:tabs>
        <w:ind w:firstLine="5"/>
        <w:jc w:val="both"/>
        <w:rPr>
          <w:rFonts w:ascii="Arial" w:eastAsia="Arial" w:hAnsi="Arial" w:cs="Arial"/>
          <w:sz w:val="24"/>
          <w:szCs w:val="24"/>
        </w:rPr>
      </w:pPr>
      <w:r w:rsidRPr="004E79A0">
        <w:rPr>
          <w:rFonts w:ascii="Arial" w:eastAsia="Arial" w:hAnsi="Arial" w:cs="Arial"/>
          <w:color w:val="41423D"/>
          <w:sz w:val="24"/>
          <w:szCs w:val="24"/>
        </w:rPr>
        <w:tab/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ab/>
      </w:r>
      <w:r w:rsidRPr="004E79A0">
        <w:rPr>
          <w:rFonts w:ascii="Arial" w:eastAsia="Arial" w:hAnsi="Arial" w:cs="Arial"/>
          <w:b/>
          <w:color w:val="41423D"/>
          <w:sz w:val="24"/>
          <w:szCs w:val="24"/>
        </w:rPr>
        <w:t>IV)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ab/>
        <w:t>Que</w:t>
      </w:r>
      <w:r w:rsidRPr="004E79A0">
        <w:rPr>
          <w:rFonts w:ascii="Arial" w:eastAsia="Arial" w:hAnsi="Arial" w:cs="Arial"/>
          <w:color w:val="41423D"/>
          <w:spacing w:val="3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para</w:t>
      </w:r>
      <w:r w:rsidRPr="004E79A0">
        <w:rPr>
          <w:rFonts w:ascii="Arial" w:eastAsia="Arial" w:hAnsi="Arial" w:cs="Arial"/>
          <w:color w:val="41423D"/>
          <w:spacing w:val="4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encausar el</w:t>
      </w:r>
      <w:r w:rsidRPr="004E79A0">
        <w:rPr>
          <w:rFonts w:ascii="Arial" w:eastAsia="Arial" w:hAnsi="Arial" w:cs="Arial"/>
          <w:color w:val="41423D"/>
          <w:spacing w:val="-1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impulso,</w:t>
      </w:r>
      <w:r w:rsidRPr="004E79A0">
        <w:rPr>
          <w:rFonts w:ascii="Arial" w:eastAsia="Arial" w:hAnsi="Arial" w:cs="Arial"/>
          <w:color w:val="41423D"/>
          <w:spacing w:val="-6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se</w:t>
      </w:r>
      <w:r w:rsidRPr="004E79A0">
        <w:rPr>
          <w:rFonts w:ascii="Arial" w:eastAsia="Arial" w:hAnsi="Arial" w:cs="Arial"/>
          <w:color w:val="41423D"/>
          <w:spacing w:val="5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requiere</w:t>
      </w:r>
      <w:r w:rsidRPr="004E79A0">
        <w:rPr>
          <w:rFonts w:ascii="Arial" w:eastAsia="Arial" w:hAnsi="Arial" w:cs="Arial"/>
          <w:color w:val="41423D"/>
          <w:spacing w:val="-7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de</w:t>
      </w:r>
      <w:r w:rsidRPr="004E79A0">
        <w:rPr>
          <w:rFonts w:ascii="Arial" w:eastAsia="Arial" w:hAnsi="Arial" w:cs="Arial"/>
          <w:color w:val="41423D"/>
          <w:spacing w:val="-1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 xml:space="preserve">una </w:t>
      </w:r>
      <w:r w:rsidRPr="004E79A0">
        <w:rPr>
          <w:rFonts w:ascii="Arial" w:eastAsia="Arial" w:hAnsi="Arial" w:cs="Arial"/>
          <w:color w:val="41423D"/>
          <w:w w:val="98"/>
          <w:sz w:val="24"/>
          <w:szCs w:val="24"/>
        </w:rPr>
        <w:t>participación</w:t>
      </w:r>
      <w:r w:rsidRPr="004E79A0">
        <w:rPr>
          <w:rFonts w:ascii="Arial" w:eastAsia="Arial" w:hAnsi="Arial" w:cs="Arial"/>
          <w:color w:val="41423D"/>
          <w:spacing w:val="-4"/>
          <w:w w:val="98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plural</w:t>
      </w:r>
      <w:r w:rsidRPr="004E79A0">
        <w:rPr>
          <w:rFonts w:ascii="Arial" w:eastAsia="Arial" w:hAnsi="Arial" w:cs="Arial"/>
          <w:color w:val="41423D"/>
          <w:spacing w:val="1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desde los</w:t>
      </w:r>
      <w:r w:rsidRPr="004E79A0">
        <w:rPr>
          <w:rFonts w:ascii="Arial" w:eastAsia="Arial" w:hAnsi="Arial" w:cs="Arial"/>
          <w:color w:val="41423D"/>
          <w:spacing w:val="-5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involucrados,</w:t>
      </w:r>
      <w:r w:rsidRPr="004E79A0">
        <w:rPr>
          <w:rFonts w:ascii="Arial" w:eastAsia="Arial" w:hAnsi="Arial" w:cs="Arial"/>
          <w:color w:val="41423D"/>
          <w:spacing w:val="-16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tanto</w:t>
      </w:r>
      <w:r w:rsidRPr="004E79A0">
        <w:rPr>
          <w:rFonts w:ascii="Arial" w:eastAsia="Arial" w:hAnsi="Arial" w:cs="Arial"/>
          <w:color w:val="41423D"/>
          <w:spacing w:val="-6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del</w:t>
      </w:r>
      <w:r w:rsidRPr="004E79A0">
        <w:rPr>
          <w:rFonts w:ascii="Arial" w:eastAsia="Arial" w:hAnsi="Arial" w:cs="Arial"/>
          <w:color w:val="41423D"/>
          <w:spacing w:val="-3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sector</w:t>
      </w:r>
      <w:r w:rsidRPr="004E79A0">
        <w:rPr>
          <w:rFonts w:ascii="Arial" w:eastAsia="Arial" w:hAnsi="Arial" w:cs="Arial"/>
          <w:color w:val="41423D"/>
          <w:spacing w:val="-16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público</w:t>
      </w:r>
      <w:r w:rsidRPr="004E79A0">
        <w:rPr>
          <w:rFonts w:ascii="Arial" w:eastAsia="Arial" w:hAnsi="Arial" w:cs="Arial"/>
          <w:color w:val="41423D"/>
          <w:spacing w:val="1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como</w:t>
      </w:r>
      <w:r w:rsidRPr="004E79A0">
        <w:rPr>
          <w:rFonts w:ascii="Arial" w:eastAsia="Arial" w:hAnsi="Arial" w:cs="Arial"/>
          <w:color w:val="41423D"/>
          <w:spacing w:val="-12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privado.</w:t>
      </w:r>
    </w:p>
    <w:p w:rsidR="00736790" w:rsidRPr="004E79A0" w:rsidRDefault="00736790" w:rsidP="00736790">
      <w:pPr>
        <w:tabs>
          <w:tab w:val="left" w:pos="2127"/>
          <w:tab w:val="left" w:pos="2694"/>
          <w:tab w:val="left" w:pos="2835"/>
          <w:tab w:val="left" w:pos="3261"/>
        </w:tabs>
        <w:ind w:hanging="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1423D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41423D"/>
          <w:spacing w:val="-1"/>
          <w:sz w:val="24"/>
          <w:szCs w:val="24"/>
        </w:rPr>
        <w:tab/>
      </w:r>
      <w:r w:rsidRPr="004E79A0">
        <w:rPr>
          <w:rFonts w:ascii="Arial" w:eastAsia="Arial" w:hAnsi="Arial" w:cs="Arial"/>
          <w:color w:val="41423D"/>
          <w:spacing w:val="-1"/>
          <w:sz w:val="24"/>
          <w:szCs w:val="24"/>
        </w:rPr>
        <w:tab/>
        <w:t xml:space="preserve"> </w:t>
      </w:r>
      <w:r w:rsidRPr="004E79A0">
        <w:rPr>
          <w:rFonts w:ascii="Arial" w:eastAsia="Arial" w:hAnsi="Arial" w:cs="Arial"/>
          <w:b/>
          <w:color w:val="41423D"/>
          <w:sz w:val="24"/>
          <w:szCs w:val="24"/>
        </w:rPr>
        <w:t>V)</w:t>
      </w:r>
      <w:r w:rsidRPr="004E79A0">
        <w:rPr>
          <w:rFonts w:ascii="Arial" w:eastAsia="Arial" w:hAnsi="Arial" w:cs="Arial"/>
          <w:color w:val="41423D"/>
          <w:spacing w:val="-1"/>
          <w:sz w:val="24"/>
          <w:szCs w:val="24"/>
        </w:rPr>
        <w:tab/>
      </w:r>
      <w:r w:rsidRPr="004E79A0">
        <w:rPr>
          <w:rFonts w:ascii="Arial" w:eastAsia="Arial" w:hAnsi="Arial" w:cs="Arial"/>
          <w:color w:val="41423D"/>
          <w:sz w:val="24"/>
          <w:szCs w:val="24"/>
        </w:rPr>
        <w:t>Que</w:t>
      </w:r>
      <w:r w:rsidRPr="004E79A0">
        <w:rPr>
          <w:rFonts w:ascii="Arial" w:eastAsia="Arial" w:hAnsi="Arial" w:cs="Arial"/>
          <w:color w:val="41423D"/>
          <w:spacing w:val="7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para</w:t>
      </w:r>
      <w:r w:rsidRPr="004E79A0">
        <w:rPr>
          <w:rFonts w:ascii="Arial" w:eastAsia="Arial" w:hAnsi="Arial" w:cs="Arial"/>
          <w:color w:val="41423D"/>
          <w:spacing w:val="9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arribar</w:t>
      </w:r>
      <w:r w:rsidRPr="004E79A0">
        <w:rPr>
          <w:rFonts w:ascii="Arial" w:eastAsia="Arial" w:hAnsi="Arial" w:cs="Arial"/>
          <w:color w:val="41423D"/>
          <w:spacing w:val="4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a</w:t>
      </w:r>
      <w:r w:rsidRPr="004E79A0">
        <w:rPr>
          <w:rFonts w:ascii="Arial" w:eastAsia="Arial" w:hAnsi="Arial" w:cs="Arial"/>
          <w:color w:val="41423D"/>
          <w:spacing w:val="12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un</w:t>
      </w:r>
      <w:r w:rsidRPr="004E79A0">
        <w:rPr>
          <w:rFonts w:ascii="Arial" w:eastAsia="Arial" w:hAnsi="Arial" w:cs="Arial"/>
          <w:color w:val="41423D"/>
          <w:spacing w:val="9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tratamiento</w:t>
      </w:r>
      <w:r w:rsidRPr="004E79A0">
        <w:rPr>
          <w:rFonts w:ascii="Arial" w:eastAsia="Arial" w:hAnsi="Arial" w:cs="Arial"/>
          <w:color w:val="41423D"/>
          <w:spacing w:val="-10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de</w:t>
      </w:r>
      <w:r w:rsidRPr="004E79A0">
        <w:rPr>
          <w:rFonts w:ascii="Arial" w:eastAsia="Arial" w:hAnsi="Arial" w:cs="Arial"/>
          <w:color w:val="41423D"/>
          <w:spacing w:val="8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la</w:t>
      </w:r>
      <w:r w:rsidRPr="004E79A0">
        <w:rPr>
          <w:rFonts w:ascii="Arial" w:eastAsia="Arial" w:hAnsi="Arial" w:cs="Arial"/>
          <w:color w:val="41423D"/>
          <w:spacing w:val="5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forma debida</w:t>
      </w:r>
      <w:r w:rsidRPr="004E79A0">
        <w:rPr>
          <w:rFonts w:ascii="Arial" w:eastAsia="Arial" w:hAnsi="Arial" w:cs="Arial"/>
          <w:color w:val="41423D"/>
          <w:spacing w:val="-1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es</w:t>
      </w:r>
      <w:r w:rsidRPr="004E79A0">
        <w:rPr>
          <w:rFonts w:ascii="Arial" w:eastAsia="Arial" w:hAnsi="Arial" w:cs="Arial"/>
          <w:color w:val="41423D"/>
          <w:spacing w:val="1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necesario</w:t>
      </w:r>
      <w:r w:rsidRPr="004E79A0">
        <w:rPr>
          <w:rFonts w:ascii="Arial" w:eastAsia="Arial" w:hAnsi="Arial" w:cs="Arial"/>
          <w:color w:val="41423D"/>
          <w:spacing w:val="-1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prorrogar las</w:t>
      </w:r>
      <w:r w:rsidRPr="004E79A0">
        <w:rPr>
          <w:rFonts w:ascii="Arial" w:eastAsia="Arial" w:hAnsi="Arial" w:cs="Arial"/>
          <w:color w:val="41423D"/>
          <w:spacing w:val="-2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medidas.</w:t>
      </w:r>
    </w:p>
    <w:p w:rsidR="00736790" w:rsidRPr="004E79A0" w:rsidRDefault="00736790" w:rsidP="00736790">
      <w:pPr>
        <w:tabs>
          <w:tab w:val="left" w:pos="2268"/>
          <w:tab w:val="left" w:pos="2835"/>
        </w:tabs>
        <w:rPr>
          <w:rFonts w:ascii="Arial" w:hAnsi="Arial" w:cs="Arial"/>
          <w:sz w:val="24"/>
          <w:szCs w:val="24"/>
        </w:rPr>
      </w:pPr>
    </w:p>
    <w:p w:rsidR="00736790" w:rsidRPr="004E79A0" w:rsidRDefault="00736790" w:rsidP="00736790">
      <w:pPr>
        <w:jc w:val="center"/>
        <w:rPr>
          <w:rFonts w:ascii="Arial" w:hAnsi="Arial" w:cs="Arial"/>
          <w:b/>
          <w:sz w:val="24"/>
          <w:szCs w:val="24"/>
        </w:rPr>
      </w:pPr>
      <w:r w:rsidRPr="004E79A0">
        <w:rPr>
          <w:rFonts w:ascii="Arial" w:hAnsi="Arial" w:cs="Arial"/>
          <w:b/>
          <w:sz w:val="24"/>
          <w:szCs w:val="24"/>
        </w:rPr>
        <w:t>LA JUNTA DEPARTAMENTAL DE SALTO</w:t>
      </w:r>
    </w:p>
    <w:p w:rsidR="00736790" w:rsidRPr="004E79A0" w:rsidRDefault="00736790" w:rsidP="00736790">
      <w:pPr>
        <w:jc w:val="center"/>
        <w:rPr>
          <w:rFonts w:ascii="Arial" w:hAnsi="Arial" w:cs="Arial"/>
          <w:b/>
          <w:sz w:val="24"/>
          <w:szCs w:val="24"/>
        </w:rPr>
      </w:pPr>
    </w:p>
    <w:p w:rsidR="00736790" w:rsidRPr="004E79A0" w:rsidRDefault="00736790" w:rsidP="0073679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79A0">
        <w:rPr>
          <w:rFonts w:ascii="Arial" w:hAnsi="Arial" w:cs="Arial"/>
          <w:b/>
          <w:sz w:val="24"/>
          <w:szCs w:val="24"/>
          <w:u w:val="single"/>
        </w:rPr>
        <w:t>DECRETA</w:t>
      </w:r>
      <w:r w:rsidRPr="004E79A0">
        <w:rPr>
          <w:rFonts w:ascii="Arial" w:hAnsi="Arial" w:cs="Arial"/>
          <w:b/>
          <w:sz w:val="24"/>
          <w:szCs w:val="24"/>
        </w:rPr>
        <w:t>:</w:t>
      </w:r>
    </w:p>
    <w:p w:rsidR="00736790" w:rsidRPr="004E79A0" w:rsidRDefault="00736790" w:rsidP="00736790">
      <w:pPr>
        <w:jc w:val="both"/>
        <w:rPr>
          <w:rFonts w:ascii="Arial" w:hAnsi="Arial" w:cs="Arial"/>
          <w:sz w:val="24"/>
          <w:szCs w:val="24"/>
        </w:rPr>
      </w:pPr>
    </w:p>
    <w:p w:rsidR="00736790" w:rsidRPr="004E79A0" w:rsidRDefault="00736790" w:rsidP="00736790">
      <w:pPr>
        <w:tabs>
          <w:tab w:val="left" w:pos="1134"/>
          <w:tab w:val="left" w:pos="241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E79A0">
        <w:rPr>
          <w:rFonts w:ascii="Arial" w:hAnsi="Arial" w:cs="Arial"/>
          <w:b/>
          <w:sz w:val="24"/>
          <w:szCs w:val="24"/>
          <w:u w:val="single"/>
        </w:rPr>
        <w:t>Artículo 1</w:t>
      </w:r>
      <w:r>
        <w:rPr>
          <w:rFonts w:ascii="Arial" w:hAnsi="Arial" w:cs="Arial"/>
          <w:b/>
          <w:sz w:val="24"/>
          <w:szCs w:val="24"/>
          <w:u w:val="single"/>
        </w:rPr>
        <w:t>°</w:t>
      </w:r>
      <w:r w:rsidRPr="004E79A0">
        <w:rPr>
          <w:rFonts w:ascii="Arial" w:hAnsi="Arial" w:cs="Arial"/>
          <w:b/>
          <w:sz w:val="24"/>
          <w:szCs w:val="24"/>
        </w:rPr>
        <w:t>.-</w:t>
      </w:r>
      <w:r w:rsidRPr="004E79A0">
        <w:rPr>
          <w:rFonts w:ascii="Arial" w:hAnsi="Arial" w:cs="Arial"/>
          <w:b/>
          <w:sz w:val="24"/>
          <w:szCs w:val="24"/>
        </w:rPr>
        <w:tab/>
      </w:r>
      <w:proofErr w:type="spellStart"/>
      <w:r w:rsidRPr="004E79A0">
        <w:rPr>
          <w:rFonts w:ascii="Arial" w:eastAsia="Arial" w:hAnsi="Arial" w:cs="Arial"/>
          <w:color w:val="41423D"/>
          <w:sz w:val="24"/>
          <w:szCs w:val="24"/>
        </w:rPr>
        <w:t>Prorrógase</w:t>
      </w:r>
      <w:proofErr w:type="spellEnd"/>
      <w:r w:rsidRPr="004E79A0">
        <w:rPr>
          <w:rFonts w:ascii="Arial" w:eastAsia="Arial" w:hAnsi="Arial" w:cs="Arial"/>
          <w:color w:val="41423D"/>
          <w:spacing w:val="-17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por</w:t>
      </w:r>
      <w:r w:rsidRPr="004E79A0">
        <w:rPr>
          <w:rFonts w:ascii="Arial" w:eastAsia="Arial" w:hAnsi="Arial" w:cs="Arial"/>
          <w:color w:val="41423D"/>
          <w:spacing w:val="-7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el</w:t>
      </w:r>
      <w:r w:rsidRPr="004E79A0">
        <w:rPr>
          <w:rFonts w:ascii="Arial" w:eastAsia="Arial" w:hAnsi="Arial" w:cs="Arial"/>
          <w:color w:val="41423D"/>
          <w:spacing w:val="-5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plazo</w:t>
      </w:r>
      <w:r w:rsidRPr="004E79A0">
        <w:rPr>
          <w:rFonts w:ascii="Arial" w:eastAsia="Arial" w:hAnsi="Arial" w:cs="Arial"/>
          <w:color w:val="41423D"/>
          <w:spacing w:val="-3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de</w:t>
      </w:r>
      <w:r w:rsidRPr="004E79A0">
        <w:rPr>
          <w:rFonts w:ascii="Arial" w:eastAsia="Arial" w:hAnsi="Arial" w:cs="Arial"/>
          <w:color w:val="41423D"/>
          <w:spacing w:val="-2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un año  las</w:t>
      </w:r>
      <w:r w:rsidRPr="004E79A0">
        <w:rPr>
          <w:rFonts w:ascii="Arial" w:eastAsia="Arial" w:hAnsi="Arial" w:cs="Arial"/>
          <w:color w:val="41423D"/>
          <w:spacing w:val="-5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medidas</w:t>
      </w:r>
      <w:r w:rsidRPr="004E79A0">
        <w:rPr>
          <w:rFonts w:ascii="Arial" w:eastAsia="Arial" w:hAnsi="Arial" w:cs="Arial"/>
          <w:color w:val="41423D"/>
          <w:spacing w:val="-13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w w:val="98"/>
          <w:sz w:val="24"/>
          <w:szCs w:val="24"/>
        </w:rPr>
        <w:t>cautelares</w:t>
      </w:r>
      <w:r w:rsidRPr="004E79A0">
        <w:rPr>
          <w:rFonts w:ascii="Arial" w:eastAsia="Arial" w:hAnsi="Arial" w:cs="Arial"/>
          <w:color w:val="41423D"/>
          <w:spacing w:val="-5"/>
          <w:w w:val="98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dispuestas</w:t>
      </w:r>
      <w:r w:rsidRPr="004E79A0">
        <w:rPr>
          <w:rFonts w:ascii="Arial" w:eastAsia="Arial" w:hAnsi="Arial" w:cs="Arial"/>
          <w:color w:val="41423D"/>
          <w:spacing w:val="-14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en el</w:t>
      </w:r>
      <w:r w:rsidRPr="004E79A0">
        <w:rPr>
          <w:rFonts w:ascii="Arial" w:eastAsia="Arial" w:hAnsi="Arial" w:cs="Arial"/>
          <w:color w:val="41423D"/>
          <w:spacing w:val="10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Decreto</w:t>
      </w:r>
      <w:r w:rsidRPr="004E79A0">
        <w:rPr>
          <w:rFonts w:ascii="Arial" w:eastAsia="Arial" w:hAnsi="Arial" w:cs="Arial"/>
          <w:color w:val="41423D"/>
          <w:spacing w:val="-4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6938/2016</w:t>
      </w:r>
      <w:r w:rsidRPr="004E79A0">
        <w:rPr>
          <w:rFonts w:ascii="Arial" w:eastAsia="Arial" w:hAnsi="Arial" w:cs="Arial"/>
          <w:color w:val="41423D"/>
          <w:spacing w:val="-2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en</w:t>
      </w:r>
      <w:r w:rsidRPr="004E79A0">
        <w:rPr>
          <w:rFonts w:ascii="Arial" w:eastAsia="Arial" w:hAnsi="Arial" w:cs="Arial"/>
          <w:color w:val="41423D"/>
          <w:spacing w:val="12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la</w:t>
      </w:r>
      <w:r w:rsidRPr="004E79A0">
        <w:rPr>
          <w:rFonts w:ascii="Arial" w:eastAsia="Arial" w:hAnsi="Arial" w:cs="Arial"/>
          <w:color w:val="41423D"/>
          <w:spacing w:val="8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zona denominada</w:t>
      </w:r>
      <w:r w:rsidRPr="004E79A0">
        <w:rPr>
          <w:rFonts w:ascii="Arial" w:eastAsia="Arial" w:hAnsi="Arial" w:cs="Arial"/>
          <w:color w:val="41423D"/>
          <w:spacing w:val="3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PAI Cuatro</w:t>
      </w:r>
      <w:r w:rsidRPr="004E79A0">
        <w:rPr>
          <w:rFonts w:ascii="Arial" w:eastAsia="Arial" w:hAnsi="Arial" w:cs="Arial"/>
          <w:color w:val="41423D"/>
          <w:spacing w:val="-7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Bocas al</w:t>
      </w:r>
      <w:r w:rsidRPr="004E79A0">
        <w:rPr>
          <w:rFonts w:ascii="Arial" w:eastAsia="Arial" w:hAnsi="Arial" w:cs="Arial"/>
          <w:color w:val="41423D"/>
          <w:spacing w:val="-1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amparo</w:t>
      </w:r>
      <w:r w:rsidRPr="004E79A0">
        <w:rPr>
          <w:rFonts w:ascii="Arial" w:eastAsia="Arial" w:hAnsi="Arial" w:cs="Arial"/>
          <w:color w:val="41423D"/>
          <w:spacing w:val="15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del Art.</w:t>
      </w:r>
      <w:r w:rsidRPr="004E79A0">
        <w:rPr>
          <w:rFonts w:ascii="Arial" w:eastAsia="Arial" w:hAnsi="Arial" w:cs="Arial"/>
          <w:color w:val="41423D"/>
          <w:spacing w:val="-5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24</w:t>
      </w:r>
      <w:r w:rsidRPr="004E79A0">
        <w:rPr>
          <w:rFonts w:ascii="Arial" w:eastAsia="Arial" w:hAnsi="Arial" w:cs="Arial"/>
          <w:color w:val="41423D"/>
          <w:spacing w:val="-4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de</w:t>
      </w:r>
      <w:r w:rsidRPr="004E79A0">
        <w:rPr>
          <w:rFonts w:ascii="Arial" w:eastAsia="Arial" w:hAnsi="Arial" w:cs="Arial"/>
          <w:color w:val="41423D"/>
          <w:spacing w:val="-2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la</w:t>
      </w:r>
      <w:r w:rsidRPr="004E79A0">
        <w:rPr>
          <w:rFonts w:ascii="Arial" w:eastAsia="Arial" w:hAnsi="Arial" w:cs="Arial"/>
          <w:color w:val="41423D"/>
          <w:spacing w:val="-2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ley</w:t>
      </w:r>
      <w:r w:rsidRPr="004E79A0">
        <w:rPr>
          <w:rFonts w:ascii="Arial" w:eastAsia="Arial" w:hAnsi="Arial" w:cs="Arial"/>
          <w:color w:val="41423D"/>
          <w:spacing w:val="-1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18.308.</w:t>
      </w:r>
    </w:p>
    <w:p w:rsidR="00736790" w:rsidRPr="004E79A0" w:rsidRDefault="00736790" w:rsidP="00736790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736790" w:rsidRPr="004E79A0" w:rsidRDefault="00736790" w:rsidP="00736790">
      <w:pPr>
        <w:tabs>
          <w:tab w:val="left" w:pos="1134"/>
          <w:tab w:val="left" w:pos="1560"/>
          <w:tab w:val="left" w:pos="2835"/>
        </w:tabs>
        <w:jc w:val="both"/>
        <w:rPr>
          <w:rFonts w:ascii="Arial" w:eastAsia="Arial" w:hAnsi="Arial" w:cs="Arial"/>
          <w:color w:val="41423D"/>
          <w:sz w:val="24"/>
          <w:szCs w:val="24"/>
        </w:rPr>
      </w:pPr>
      <w:r w:rsidRPr="004E79A0">
        <w:rPr>
          <w:rFonts w:ascii="Arial" w:hAnsi="Arial" w:cs="Arial"/>
          <w:b/>
          <w:sz w:val="24"/>
          <w:szCs w:val="24"/>
        </w:rPr>
        <w:tab/>
      </w:r>
      <w:proofErr w:type="spellStart"/>
      <w:r w:rsidRPr="004E79A0">
        <w:rPr>
          <w:rFonts w:ascii="Arial" w:hAnsi="Arial" w:cs="Arial"/>
          <w:b/>
          <w:sz w:val="24"/>
          <w:szCs w:val="24"/>
          <w:u w:val="single"/>
        </w:rPr>
        <w:t>ArtÍculo</w:t>
      </w:r>
      <w:proofErr w:type="spellEnd"/>
      <w:r w:rsidRPr="004E79A0">
        <w:rPr>
          <w:rFonts w:ascii="Arial" w:hAnsi="Arial" w:cs="Arial"/>
          <w:b/>
          <w:sz w:val="24"/>
          <w:szCs w:val="24"/>
          <w:u w:val="single"/>
        </w:rPr>
        <w:t xml:space="preserve"> 2º</w:t>
      </w:r>
      <w:r w:rsidRPr="004E79A0">
        <w:rPr>
          <w:rFonts w:ascii="Arial" w:hAnsi="Arial" w:cs="Arial"/>
          <w:b/>
          <w:sz w:val="24"/>
          <w:szCs w:val="24"/>
        </w:rPr>
        <w:t xml:space="preserve">.-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Remítase</w:t>
      </w:r>
      <w:r w:rsidRPr="004E79A0">
        <w:rPr>
          <w:rFonts w:ascii="Arial" w:eastAsia="Arial" w:hAnsi="Arial" w:cs="Arial"/>
          <w:color w:val="41423D"/>
          <w:spacing w:val="-17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sin</w:t>
      </w:r>
      <w:r w:rsidRPr="004E79A0">
        <w:rPr>
          <w:rFonts w:ascii="Arial" w:eastAsia="Arial" w:hAnsi="Arial" w:cs="Arial"/>
          <w:color w:val="41423D"/>
          <w:spacing w:val="-9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más</w:t>
      </w:r>
      <w:r w:rsidRPr="004E79A0">
        <w:rPr>
          <w:rFonts w:ascii="Arial" w:eastAsia="Arial" w:hAnsi="Arial" w:cs="Arial"/>
          <w:color w:val="41423D"/>
          <w:spacing w:val="-8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trámite</w:t>
      </w:r>
      <w:r w:rsidRPr="004E79A0">
        <w:rPr>
          <w:rFonts w:ascii="Arial" w:eastAsia="Arial" w:hAnsi="Arial" w:cs="Arial"/>
          <w:color w:val="41423D"/>
          <w:spacing w:val="-15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al</w:t>
      </w:r>
      <w:r w:rsidRPr="004E79A0">
        <w:rPr>
          <w:rFonts w:ascii="Arial" w:eastAsia="Arial" w:hAnsi="Arial" w:cs="Arial"/>
          <w:color w:val="41423D"/>
          <w:spacing w:val="-3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Sr.</w:t>
      </w:r>
      <w:r w:rsidRPr="004E79A0">
        <w:rPr>
          <w:rFonts w:ascii="Arial" w:eastAsia="Arial" w:hAnsi="Arial" w:cs="Arial"/>
          <w:color w:val="41423D"/>
          <w:spacing w:val="-12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Intendente</w:t>
      </w:r>
      <w:r w:rsidRPr="004E79A0">
        <w:rPr>
          <w:rFonts w:ascii="Arial" w:eastAsia="Arial" w:hAnsi="Arial" w:cs="Arial"/>
          <w:color w:val="41423D"/>
          <w:spacing w:val="-23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de</w:t>
      </w:r>
      <w:r w:rsidRPr="004E79A0">
        <w:rPr>
          <w:rFonts w:ascii="Arial" w:eastAsia="Arial" w:hAnsi="Arial" w:cs="Arial"/>
          <w:color w:val="41423D"/>
          <w:spacing w:val="-2"/>
          <w:sz w:val="24"/>
          <w:szCs w:val="24"/>
        </w:rPr>
        <w:t xml:space="preserve"> </w:t>
      </w:r>
      <w:r w:rsidRPr="004E79A0">
        <w:rPr>
          <w:rFonts w:ascii="Arial" w:eastAsia="Arial" w:hAnsi="Arial" w:cs="Arial"/>
          <w:color w:val="41423D"/>
          <w:sz w:val="24"/>
          <w:szCs w:val="24"/>
        </w:rPr>
        <w:t>Salto.</w:t>
      </w:r>
    </w:p>
    <w:p w:rsidR="00736790" w:rsidRPr="004E79A0" w:rsidRDefault="00736790" w:rsidP="00736790">
      <w:pPr>
        <w:tabs>
          <w:tab w:val="left" w:pos="1134"/>
          <w:tab w:val="left" w:pos="1560"/>
          <w:tab w:val="left" w:pos="2835"/>
        </w:tabs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36790" w:rsidRPr="004E79A0" w:rsidRDefault="00736790" w:rsidP="00736790">
      <w:pPr>
        <w:tabs>
          <w:tab w:val="left" w:pos="1560"/>
          <w:tab w:val="left" w:pos="2835"/>
        </w:tabs>
        <w:ind w:firstLine="1134"/>
        <w:jc w:val="both"/>
        <w:rPr>
          <w:rFonts w:ascii="Arial" w:hAnsi="Arial" w:cs="Arial"/>
          <w:sz w:val="24"/>
          <w:szCs w:val="24"/>
        </w:rPr>
      </w:pPr>
      <w:r w:rsidRPr="004E79A0">
        <w:rPr>
          <w:rFonts w:ascii="Arial" w:hAnsi="Arial" w:cs="Arial"/>
          <w:b/>
          <w:sz w:val="24"/>
          <w:szCs w:val="24"/>
        </w:rPr>
        <w:t xml:space="preserve">Art.  3º.-  </w:t>
      </w:r>
      <w:r w:rsidRPr="004E79A0">
        <w:rPr>
          <w:rFonts w:ascii="Arial" w:hAnsi="Arial" w:cs="Arial"/>
          <w:sz w:val="24"/>
          <w:szCs w:val="24"/>
        </w:rPr>
        <w:t>Comuníquese, etc.</w:t>
      </w:r>
    </w:p>
    <w:p w:rsidR="00736790" w:rsidRPr="004E79A0" w:rsidRDefault="00736790" w:rsidP="00736790">
      <w:pPr>
        <w:rPr>
          <w:rFonts w:ascii="Arial" w:hAnsi="Arial" w:cs="Arial"/>
          <w:sz w:val="24"/>
          <w:szCs w:val="24"/>
        </w:rPr>
      </w:pPr>
    </w:p>
    <w:p w:rsidR="00736790" w:rsidRPr="004E79A0" w:rsidRDefault="00736790" w:rsidP="00736790">
      <w:pPr>
        <w:tabs>
          <w:tab w:val="left" w:pos="1360"/>
          <w:tab w:val="left" w:pos="1418"/>
          <w:tab w:val="left" w:pos="1701"/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  <w:r w:rsidRPr="004E79A0">
        <w:rPr>
          <w:rFonts w:ascii="Arial" w:hAnsi="Arial" w:cs="Arial"/>
          <w:b/>
          <w:sz w:val="24"/>
          <w:szCs w:val="24"/>
        </w:rPr>
        <w:t xml:space="preserve">SALA DE SESIONES "GRAL. JOSÉ ARTIGAS" DE </w:t>
      </w:r>
      <w:smartTag w:uri="urn:schemas-microsoft-com:office:smarttags" w:element="PersonName">
        <w:smartTagPr>
          <w:attr w:name="ProductID" w:val="LA JUNTA  DEPARTAMENTAL"/>
        </w:smartTagPr>
        <w:r w:rsidRPr="004E79A0">
          <w:rPr>
            <w:rFonts w:ascii="Arial" w:hAnsi="Arial" w:cs="Arial"/>
            <w:b/>
            <w:sz w:val="24"/>
            <w:szCs w:val="24"/>
          </w:rPr>
          <w:t>LA JUNTA  DEPARTAMENTAL</w:t>
        </w:r>
      </w:smartTag>
      <w:r w:rsidRPr="004E79A0">
        <w:rPr>
          <w:rFonts w:ascii="Arial" w:hAnsi="Arial" w:cs="Arial"/>
          <w:b/>
          <w:sz w:val="24"/>
          <w:szCs w:val="24"/>
        </w:rPr>
        <w:t xml:space="preserve"> EN SALTO, A CUATRO DE OCTUBRE DE DOS MIL DIECIOCHO.</w:t>
      </w:r>
    </w:p>
    <w:p w:rsidR="00736790" w:rsidRPr="003D7323" w:rsidRDefault="00736790" w:rsidP="00736790">
      <w:pPr>
        <w:tabs>
          <w:tab w:val="left" w:pos="1701"/>
        </w:tabs>
        <w:jc w:val="right"/>
        <w:rPr>
          <w:rFonts w:ascii="Arial" w:hAnsi="Arial" w:cs="Arial"/>
          <w:snapToGrid w:val="0"/>
          <w:sz w:val="28"/>
          <w:szCs w:val="28"/>
        </w:rPr>
      </w:pPr>
    </w:p>
    <w:p w:rsidR="00736790" w:rsidRPr="003D7323" w:rsidRDefault="00736790" w:rsidP="00736790">
      <w:pPr>
        <w:ind w:left="6372" w:firstLine="708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3D7323">
        <w:rPr>
          <w:rFonts w:ascii="Arial" w:hAnsi="Arial" w:cs="Arial"/>
          <w:b/>
          <w:snapToGrid w:val="0"/>
          <w:sz w:val="28"/>
          <w:szCs w:val="28"/>
        </w:rPr>
        <w:t>Sr. Alberto Subí</w:t>
      </w:r>
    </w:p>
    <w:p w:rsidR="00736790" w:rsidRPr="003D7323" w:rsidRDefault="00736790" w:rsidP="00736790">
      <w:pPr>
        <w:jc w:val="both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3D7323">
        <w:rPr>
          <w:rFonts w:ascii="Arial" w:hAnsi="Arial" w:cs="Arial"/>
          <w:b/>
          <w:snapToGrid w:val="0"/>
          <w:sz w:val="28"/>
          <w:szCs w:val="28"/>
        </w:rPr>
        <w:tab/>
      </w:r>
      <w:r w:rsidRPr="003D7323">
        <w:rPr>
          <w:rFonts w:ascii="Arial" w:hAnsi="Arial" w:cs="Arial"/>
          <w:b/>
          <w:snapToGrid w:val="0"/>
          <w:sz w:val="28"/>
          <w:szCs w:val="28"/>
        </w:rPr>
        <w:tab/>
      </w:r>
      <w:r w:rsidRPr="003D7323">
        <w:rPr>
          <w:rFonts w:ascii="Arial" w:hAnsi="Arial" w:cs="Arial"/>
          <w:b/>
          <w:snapToGrid w:val="0"/>
          <w:sz w:val="28"/>
          <w:szCs w:val="28"/>
        </w:rPr>
        <w:tab/>
      </w:r>
      <w:r w:rsidRPr="003D7323">
        <w:rPr>
          <w:rFonts w:ascii="Arial" w:hAnsi="Arial" w:cs="Arial"/>
          <w:b/>
          <w:snapToGrid w:val="0"/>
          <w:sz w:val="28"/>
          <w:szCs w:val="28"/>
        </w:rPr>
        <w:tab/>
      </w:r>
      <w:r w:rsidRPr="003D7323">
        <w:rPr>
          <w:rFonts w:ascii="Arial" w:hAnsi="Arial" w:cs="Arial"/>
          <w:b/>
          <w:snapToGrid w:val="0"/>
          <w:sz w:val="28"/>
          <w:szCs w:val="28"/>
        </w:rPr>
        <w:tab/>
      </w:r>
      <w:r w:rsidRPr="003D7323">
        <w:rPr>
          <w:rFonts w:ascii="Arial" w:hAnsi="Arial" w:cs="Arial"/>
          <w:b/>
          <w:snapToGrid w:val="0"/>
          <w:sz w:val="28"/>
          <w:szCs w:val="28"/>
        </w:rPr>
        <w:tab/>
      </w:r>
      <w:r w:rsidRPr="003D7323">
        <w:rPr>
          <w:rFonts w:ascii="Arial" w:hAnsi="Arial" w:cs="Arial"/>
          <w:b/>
          <w:snapToGrid w:val="0"/>
          <w:sz w:val="28"/>
          <w:szCs w:val="28"/>
        </w:rPr>
        <w:tab/>
      </w:r>
      <w:r w:rsidRPr="003D7323">
        <w:rPr>
          <w:rFonts w:ascii="Arial" w:hAnsi="Arial" w:cs="Arial"/>
          <w:b/>
          <w:snapToGrid w:val="0"/>
          <w:sz w:val="28"/>
          <w:szCs w:val="28"/>
        </w:rPr>
        <w:tab/>
      </w:r>
      <w:r w:rsidRPr="003D7323">
        <w:rPr>
          <w:rFonts w:ascii="Arial" w:hAnsi="Arial" w:cs="Arial"/>
          <w:b/>
          <w:snapToGrid w:val="0"/>
          <w:sz w:val="28"/>
          <w:szCs w:val="28"/>
        </w:rPr>
        <w:tab/>
        <w:t xml:space="preserve">  </w:t>
      </w:r>
      <w:r w:rsidRPr="003D7323">
        <w:rPr>
          <w:rFonts w:ascii="Arial" w:hAnsi="Arial" w:cs="Arial"/>
          <w:b/>
          <w:snapToGrid w:val="0"/>
          <w:sz w:val="28"/>
          <w:szCs w:val="28"/>
        </w:rPr>
        <w:tab/>
        <w:t xml:space="preserve">     Presidente</w:t>
      </w:r>
    </w:p>
    <w:p w:rsidR="00736790" w:rsidRPr="003D7323" w:rsidRDefault="00736790" w:rsidP="00736790">
      <w:pPr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3D7323">
        <w:rPr>
          <w:rFonts w:ascii="Arial" w:hAnsi="Arial" w:cs="Arial"/>
          <w:b/>
          <w:snapToGrid w:val="0"/>
          <w:sz w:val="28"/>
          <w:szCs w:val="28"/>
        </w:rPr>
        <w:t>Dr. Manuel María Barreiro</w:t>
      </w:r>
    </w:p>
    <w:p w:rsidR="00FD36A2" w:rsidRDefault="00736790" w:rsidP="00FD36A2">
      <w:pPr>
        <w:rPr>
          <w:rFonts w:ascii="Arial" w:hAnsi="Arial" w:cs="Arial"/>
          <w:b/>
          <w:snapToGrid w:val="0"/>
          <w:sz w:val="28"/>
          <w:szCs w:val="28"/>
        </w:rPr>
      </w:pPr>
      <w:r w:rsidRPr="003D7323">
        <w:rPr>
          <w:rFonts w:ascii="Arial" w:hAnsi="Arial" w:cs="Arial"/>
          <w:b/>
          <w:snapToGrid w:val="0"/>
          <w:sz w:val="28"/>
          <w:szCs w:val="28"/>
        </w:rPr>
        <w:t xml:space="preserve">        Secretario General  </w:t>
      </w:r>
    </w:p>
    <w:p w:rsidR="00FD36A2" w:rsidRPr="00FD36A2" w:rsidRDefault="00FD36A2" w:rsidP="00FD36A2">
      <w:pPr>
        <w:jc w:val="right"/>
        <w:rPr>
          <w:rFonts w:ascii="Arial" w:hAnsi="Arial" w:cs="Arial"/>
          <w:b/>
          <w:snapToGrid w:val="0"/>
          <w:sz w:val="28"/>
          <w:szCs w:val="28"/>
        </w:rPr>
      </w:pPr>
      <w:r w:rsidRPr="00FD36A2">
        <w:rPr>
          <w:rFonts w:ascii="Arial" w:hAnsi="Arial" w:cs="Arial"/>
          <w:sz w:val="24"/>
        </w:rPr>
        <w:lastRenderedPageBreak/>
        <w:t>Salto</w:t>
      </w:r>
      <w:r>
        <w:rPr>
          <w:rFonts w:ascii="Arial" w:hAnsi="Arial" w:cs="Arial"/>
          <w:sz w:val="24"/>
        </w:rPr>
        <w:t xml:space="preserve">, 11 octubre </w:t>
      </w:r>
      <w:r w:rsidRPr="00FD36A2">
        <w:rPr>
          <w:rFonts w:ascii="Arial" w:hAnsi="Arial" w:cs="Arial"/>
          <w:sz w:val="24"/>
        </w:rPr>
        <w:t>de 2018.-</w:t>
      </w:r>
    </w:p>
    <w:p w:rsidR="00FD36A2" w:rsidRDefault="00FD36A2" w:rsidP="00FD36A2">
      <w:pPr>
        <w:rPr>
          <w:rFonts w:ascii="Arial" w:hAnsi="Arial" w:cs="Arial"/>
          <w:sz w:val="24"/>
        </w:rPr>
      </w:pPr>
    </w:p>
    <w:p w:rsidR="00FD36A2" w:rsidRPr="00FD36A2" w:rsidRDefault="00FD36A2" w:rsidP="00FD36A2">
      <w:pPr>
        <w:rPr>
          <w:rFonts w:ascii="Arial" w:hAnsi="Arial" w:cs="Arial"/>
          <w:sz w:val="24"/>
        </w:rPr>
      </w:pPr>
      <w:r w:rsidRPr="00FD36A2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Ú</w:t>
      </w:r>
      <w:r w:rsidRPr="00FD36A2">
        <w:rPr>
          <w:rFonts w:ascii="Arial" w:hAnsi="Arial" w:cs="Arial"/>
          <w:sz w:val="24"/>
        </w:rPr>
        <w:t>MPLASE; pase al Departamento de Comunicaciones para publicar en el</w:t>
      </w:r>
    </w:p>
    <w:p w:rsidR="00FD36A2" w:rsidRPr="00FD36A2" w:rsidRDefault="00FD36A2" w:rsidP="00FD36A2">
      <w:pPr>
        <w:rPr>
          <w:rFonts w:ascii="Arial" w:hAnsi="Arial" w:cs="Arial"/>
          <w:sz w:val="24"/>
        </w:rPr>
      </w:pPr>
      <w:r w:rsidRPr="00FD36A2">
        <w:rPr>
          <w:rFonts w:ascii="Arial" w:hAnsi="Arial" w:cs="Arial"/>
          <w:sz w:val="24"/>
        </w:rPr>
        <w:t xml:space="preserve">Diario </w:t>
      </w:r>
      <w:r w:rsidRPr="00FD36A2">
        <w:rPr>
          <w:rFonts w:ascii="Arial" w:hAnsi="Arial" w:cs="Arial"/>
          <w:sz w:val="24"/>
        </w:rPr>
        <w:t>Oficial</w:t>
      </w:r>
      <w:r w:rsidRPr="00FD36A2">
        <w:rPr>
          <w:rFonts w:ascii="Arial" w:hAnsi="Arial" w:cs="Arial"/>
          <w:sz w:val="24"/>
        </w:rPr>
        <w:t xml:space="preserve">, en </w:t>
      </w:r>
      <w:r w:rsidRPr="00FD36A2">
        <w:rPr>
          <w:rFonts w:ascii="Arial" w:hAnsi="Arial" w:cs="Arial"/>
          <w:sz w:val="24"/>
        </w:rPr>
        <w:t>diarios</w:t>
      </w:r>
      <w:r w:rsidRPr="00FD36A2">
        <w:rPr>
          <w:rFonts w:ascii="Arial" w:hAnsi="Arial" w:cs="Arial"/>
          <w:sz w:val="24"/>
        </w:rPr>
        <w:t xml:space="preserve"> locales y en la página web de la </w:t>
      </w:r>
      <w:r>
        <w:rPr>
          <w:rFonts w:ascii="Arial" w:hAnsi="Arial" w:cs="Arial"/>
          <w:sz w:val="24"/>
        </w:rPr>
        <w:t>I</w:t>
      </w:r>
      <w:r w:rsidRPr="00FD36A2">
        <w:rPr>
          <w:rFonts w:ascii="Arial" w:hAnsi="Arial" w:cs="Arial"/>
          <w:sz w:val="24"/>
        </w:rPr>
        <w:t>ntendencia</w:t>
      </w:r>
      <w:r w:rsidRPr="00FD36A2">
        <w:rPr>
          <w:rFonts w:ascii="Arial" w:hAnsi="Arial" w:cs="Arial"/>
          <w:sz w:val="24"/>
        </w:rPr>
        <w:t xml:space="preserve"> de</w:t>
      </w:r>
    </w:p>
    <w:p w:rsidR="00FD36A2" w:rsidRPr="00FD36A2" w:rsidRDefault="00FD36A2" w:rsidP="00FD36A2">
      <w:pPr>
        <w:rPr>
          <w:rFonts w:ascii="Arial" w:hAnsi="Arial" w:cs="Arial"/>
          <w:sz w:val="24"/>
        </w:rPr>
      </w:pPr>
      <w:r w:rsidRPr="00FD36A2">
        <w:rPr>
          <w:rFonts w:ascii="Arial" w:hAnsi="Arial" w:cs="Arial"/>
          <w:sz w:val="24"/>
        </w:rPr>
        <w:t xml:space="preserve">Salto, comuníquese a todas las reparticiones vía </w:t>
      </w:r>
      <w:r w:rsidRPr="00FD36A2">
        <w:rPr>
          <w:rFonts w:ascii="Arial" w:hAnsi="Arial" w:cs="Arial"/>
          <w:sz w:val="24"/>
        </w:rPr>
        <w:t>correo</w:t>
      </w:r>
      <w:r w:rsidRPr="00FD36A2">
        <w:rPr>
          <w:rFonts w:ascii="Arial" w:hAnsi="Arial" w:cs="Arial"/>
          <w:sz w:val="24"/>
        </w:rPr>
        <w:t xml:space="preserve"> </w:t>
      </w:r>
      <w:r w:rsidRPr="00FD36A2">
        <w:rPr>
          <w:rFonts w:ascii="Arial" w:hAnsi="Arial" w:cs="Arial"/>
          <w:sz w:val="24"/>
        </w:rPr>
        <w:t>electrónico</w:t>
      </w:r>
      <w:r w:rsidRPr="00FD36A2">
        <w:rPr>
          <w:rFonts w:ascii="Arial" w:hAnsi="Arial" w:cs="Arial"/>
          <w:sz w:val="24"/>
        </w:rPr>
        <w:t xml:space="preserve"> y pase a</w:t>
      </w:r>
    </w:p>
    <w:p w:rsidR="00FD36A2" w:rsidRDefault="00FD36A2" w:rsidP="00FD36A2">
      <w:pPr>
        <w:rPr>
          <w:rFonts w:ascii="Arial" w:hAnsi="Arial" w:cs="Arial"/>
          <w:sz w:val="24"/>
        </w:rPr>
      </w:pPr>
      <w:r w:rsidRPr="00FD36A2">
        <w:rPr>
          <w:rFonts w:ascii="Arial" w:hAnsi="Arial" w:cs="Arial"/>
          <w:sz w:val="24"/>
        </w:rPr>
        <w:t xml:space="preserve">conocimiento de </w:t>
      </w:r>
      <w:proofErr w:type="spellStart"/>
      <w:r w:rsidRPr="00FD36A2">
        <w:rPr>
          <w:rFonts w:ascii="Arial" w:hAnsi="Arial" w:cs="Arial"/>
          <w:sz w:val="24"/>
        </w:rPr>
        <w:t>Ia</w:t>
      </w:r>
      <w:proofErr w:type="spellEnd"/>
      <w:r w:rsidRPr="00FD36A2">
        <w:rPr>
          <w:rFonts w:ascii="Arial" w:hAnsi="Arial" w:cs="Arial"/>
          <w:sz w:val="24"/>
        </w:rPr>
        <w:t xml:space="preserve"> </w:t>
      </w:r>
      <w:r w:rsidRPr="00FD36A2">
        <w:rPr>
          <w:rFonts w:ascii="Arial" w:hAnsi="Arial" w:cs="Arial"/>
          <w:sz w:val="24"/>
        </w:rPr>
        <w:t>Dirección</w:t>
      </w:r>
      <w:r w:rsidRPr="00FD36A2">
        <w:rPr>
          <w:rFonts w:ascii="Arial" w:hAnsi="Arial" w:cs="Arial"/>
          <w:sz w:val="24"/>
        </w:rPr>
        <w:t xml:space="preserve"> General de Obras</w:t>
      </w:r>
      <w:r>
        <w:rPr>
          <w:rFonts w:ascii="Arial" w:hAnsi="Arial" w:cs="Arial"/>
          <w:sz w:val="24"/>
        </w:rPr>
        <w:t>.</w:t>
      </w:r>
    </w:p>
    <w:p w:rsidR="00FD36A2" w:rsidRDefault="00FD36A2" w:rsidP="00FD36A2">
      <w:pPr>
        <w:rPr>
          <w:rFonts w:ascii="Arial" w:hAnsi="Arial" w:cs="Arial"/>
          <w:sz w:val="24"/>
        </w:rPr>
      </w:pPr>
    </w:p>
    <w:p w:rsidR="00FD36A2" w:rsidRPr="003D7323" w:rsidRDefault="00FD36A2" w:rsidP="00FD36A2">
      <w:pPr>
        <w:ind w:left="6372" w:firstLine="708"/>
        <w:outlineLvl w:val="0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>D</w:t>
      </w:r>
      <w:r w:rsidRPr="003D7323">
        <w:rPr>
          <w:rFonts w:ascii="Arial" w:hAnsi="Arial" w:cs="Arial"/>
          <w:b/>
          <w:snapToGrid w:val="0"/>
          <w:sz w:val="28"/>
          <w:szCs w:val="28"/>
        </w:rPr>
        <w:t>R. A</w:t>
      </w:r>
      <w:r>
        <w:rPr>
          <w:rFonts w:ascii="Arial" w:hAnsi="Arial" w:cs="Arial"/>
          <w:b/>
          <w:snapToGrid w:val="0"/>
          <w:sz w:val="28"/>
          <w:szCs w:val="28"/>
        </w:rPr>
        <w:t>NDRÉS LIMA</w:t>
      </w:r>
    </w:p>
    <w:p w:rsidR="00FD36A2" w:rsidRPr="003D7323" w:rsidRDefault="00FD36A2" w:rsidP="00FD36A2">
      <w:pPr>
        <w:jc w:val="both"/>
        <w:outlineLvl w:val="0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ab/>
      </w:r>
      <w:r>
        <w:rPr>
          <w:rFonts w:ascii="Arial" w:hAnsi="Arial" w:cs="Arial"/>
          <w:b/>
          <w:snapToGrid w:val="0"/>
          <w:sz w:val="28"/>
          <w:szCs w:val="28"/>
        </w:rPr>
        <w:tab/>
      </w:r>
      <w:r>
        <w:rPr>
          <w:rFonts w:ascii="Arial" w:hAnsi="Arial" w:cs="Arial"/>
          <w:b/>
          <w:snapToGrid w:val="0"/>
          <w:sz w:val="28"/>
          <w:szCs w:val="28"/>
        </w:rPr>
        <w:tab/>
      </w:r>
      <w:r>
        <w:rPr>
          <w:rFonts w:ascii="Arial" w:hAnsi="Arial" w:cs="Arial"/>
          <w:b/>
          <w:snapToGrid w:val="0"/>
          <w:sz w:val="28"/>
          <w:szCs w:val="28"/>
        </w:rPr>
        <w:tab/>
      </w:r>
      <w:r>
        <w:rPr>
          <w:rFonts w:ascii="Arial" w:hAnsi="Arial" w:cs="Arial"/>
          <w:b/>
          <w:snapToGrid w:val="0"/>
          <w:sz w:val="28"/>
          <w:szCs w:val="28"/>
        </w:rPr>
        <w:tab/>
      </w:r>
      <w:r>
        <w:rPr>
          <w:rFonts w:ascii="Arial" w:hAnsi="Arial" w:cs="Arial"/>
          <w:b/>
          <w:snapToGrid w:val="0"/>
          <w:sz w:val="28"/>
          <w:szCs w:val="28"/>
        </w:rPr>
        <w:tab/>
      </w:r>
      <w:r>
        <w:rPr>
          <w:rFonts w:ascii="Arial" w:hAnsi="Arial" w:cs="Arial"/>
          <w:b/>
          <w:snapToGrid w:val="0"/>
          <w:sz w:val="28"/>
          <w:szCs w:val="28"/>
        </w:rPr>
        <w:tab/>
      </w:r>
      <w:r>
        <w:rPr>
          <w:rFonts w:ascii="Arial" w:hAnsi="Arial" w:cs="Arial"/>
          <w:b/>
          <w:snapToGrid w:val="0"/>
          <w:sz w:val="28"/>
          <w:szCs w:val="28"/>
        </w:rPr>
        <w:tab/>
      </w:r>
      <w:r>
        <w:rPr>
          <w:rFonts w:ascii="Arial" w:hAnsi="Arial" w:cs="Arial"/>
          <w:b/>
          <w:snapToGrid w:val="0"/>
          <w:sz w:val="28"/>
          <w:szCs w:val="28"/>
        </w:rPr>
        <w:tab/>
        <w:t xml:space="preserve">  </w:t>
      </w:r>
      <w:r>
        <w:rPr>
          <w:rFonts w:ascii="Arial" w:hAnsi="Arial" w:cs="Arial"/>
          <w:b/>
          <w:snapToGrid w:val="0"/>
          <w:sz w:val="28"/>
          <w:szCs w:val="28"/>
        </w:rPr>
        <w:tab/>
        <w:t xml:space="preserve">     Intenden</w:t>
      </w:r>
      <w:r w:rsidRPr="003D7323">
        <w:rPr>
          <w:rFonts w:ascii="Arial" w:hAnsi="Arial" w:cs="Arial"/>
          <w:b/>
          <w:snapToGrid w:val="0"/>
          <w:sz w:val="28"/>
          <w:szCs w:val="28"/>
        </w:rPr>
        <w:t>te</w:t>
      </w:r>
    </w:p>
    <w:p w:rsidR="00FD36A2" w:rsidRPr="003D7323" w:rsidRDefault="00FD36A2" w:rsidP="00FD36A2">
      <w:pPr>
        <w:outlineLvl w:val="0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>LIC. FABIÁN BOCHIA RASTELLINO</w:t>
      </w:r>
    </w:p>
    <w:p w:rsidR="00FD36A2" w:rsidRDefault="00FD36A2" w:rsidP="00FD36A2">
      <w:pPr>
        <w:rPr>
          <w:rFonts w:ascii="Arial" w:hAnsi="Arial" w:cs="Arial"/>
          <w:b/>
          <w:snapToGrid w:val="0"/>
          <w:sz w:val="28"/>
          <w:szCs w:val="28"/>
        </w:rPr>
      </w:pPr>
      <w:r w:rsidRPr="003D7323">
        <w:rPr>
          <w:rFonts w:ascii="Arial" w:hAnsi="Arial" w:cs="Arial"/>
          <w:b/>
          <w:snapToGrid w:val="0"/>
          <w:sz w:val="28"/>
          <w:szCs w:val="28"/>
        </w:rPr>
        <w:t xml:space="preserve">        Secretario General  </w:t>
      </w:r>
    </w:p>
    <w:p w:rsidR="00FD36A2" w:rsidRPr="00FD36A2" w:rsidRDefault="00FD36A2" w:rsidP="00FD36A2">
      <w:pPr>
        <w:rPr>
          <w:rFonts w:ascii="Arial" w:hAnsi="Arial" w:cs="Arial"/>
          <w:sz w:val="24"/>
        </w:rPr>
      </w:pPr>
    </w:p>
    <w:sectPr w:rsidR="00FD36A2" w:rsidRPr="00FD36A2" w:rsidSect="00736790">
      <w:pgSz w:w="11906" w:h="16838"/>
      <w:pgMar w:top="3345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790"/>
    <w:rsid w:val="001A4B4E"/>
    <w:rsid w:val="0050329E"/>
    <w:rsid w:val="0069715D"/>
    <w:rsid w:val="00736790"/>
    <w:rsid w:val="0079398E"/>
    <w:rsid w:val="00FD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1754</Characters>
  <Application>Microsoft Office Word</Application>
  <DocSecurity>0</DocSecurity>
  <Lines>67</Lines>
  <Paragraphs>10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Espinosa</dc:creator>
  <cp:keywords/>
  <dc:description/>
  <cp:lastModifiedBy>usuario</cp:lastModifiedBy>
  <cp:revision>2</cp:revision>
  <dcterms:created xsi:type="dcterms:W3CDTF">2018-10-12T18:50:00Z</dcterms:created>
  <dcterms:modified xsi:type="dcterms:W3CDTF">2018-10-12T20:15:00Z</dcterms:modified>
</cp:coreProperties>
</file>